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417A67BE" w:rsidR="00025BAD" w:rsidRPr="00157169" w:rsidRDefault="00F9493A" w:rsidP="004669AE">
      <w:pPr>
        <w:spacing w:before="120" w:after="120"/>
        <w:ind w:firstLine="567"/>
        <w:rPr>
          <w:spacing w:val="-4"/>
          <w:szCs w:val="24"/>
          <w:lang w:val="nl-NL"/>
        </w:rPr>
      </w:pPr>
      <w:r w:rsidRPr="00157169">
        <w:rPr>
          <w:b/>
          <w:spacing w:val="-4"/>
          <w:szCs w:val="24"/>
          <w:lang w:val="nl-NL"/>
        </w:rPr>
        <w:t xml:space="preserve">2. </w:t>
      </w:r>
      <w:r w:rsidR="00C56573" w:rsidRPr="00157169">
        <w:rPr>
          <w:b/>
          <w:spacing w:val="-4"/>
          <w:szCs w:val="24"/>
          <w:lang w:val="nl-NL"/>
        </w:rPr>
        <w:t xml:space="preserve">Phạm vi công việc của gói thầu: </w:t>
      </w:r>
      <w:r w:rsidR="00C56573" w:rsidRPr="00157169">
        <w:rPr>
          <w:spacing w:val="-4"/>
          <w:szCs w:val="24"/>
          <w:lang w:val="nl-NL"/>
        </w:rPr>
        <w:t>Cung cấp vật tư, vật liệu, thiết bị</w:t>
      </w:r>
      <w:r w:rsidR="00057FBD" w:rsidRPr="00157169">
        <w:rPr>
          <w:spacing w:val="-4"/>
          <w:szCs w:val="24"/>
          <w:lang w:val="nl-NL"/>
        </w:rPr>
        <w:t xml:space="preserve"> </w:t>
      </w:r>
      <w:r w:rsidR="00C56573" w:rsidRPr="00157169">
        <w:rPr>
          <w:spacing w:val="-4"/>
          <w:szCs w:val="24"/>
          <w:lang w:val="nl-NL"/>
        </w:rPr>
        <w:t xml:space="preserve">và thi công xây lắp toàn bộ </w:t>
      </w:r>
      <w:r w:rsidR="008F2270" w:rsidRPr="008F2270">
        <w:rPr>
          <w:spacing w:val="-4"/>
          <w:szCs w:val="24"/>
          <w:lang w:val="nl-NL"/>
        </w:rPr>
        <w:t xml:space="preserve">Hạng mục SCL: </w:t>
      </w:r>
      <w:r w:rsidR="007D7B57" w:rsidRPr="007D7B57">
        <w:rPr>
          <w:spacing w:val="-4"/>
          <w:szCs w:val="24"/>
          <w:lang w:val="nl-NL"/>
        </w:rPr>
        <w:t>Sửa chữa ĐZ 35kV lộ 375E12.4 khu vực Lục Yên quản lý</w:t>
      </w:r>
      <w:r w:rsidR="00F6648C" w:rsidRPr="00157169">
        <w:rPr>
          <w:spacing w:val="-4"/>
          <w:szCs w:val="24"/>
          <w:lang w:val="nl-NL"/>
        </w:rPr>
        <w:t>.</w:t>
      </w:r>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1" w:name="_Hlk72766717"/>
      <w:bookmarkStart w:id="2"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1"/>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2"/>
      <w:r w:rsidRPr="007F5E4A">
        <w:rPr>
          <w:bCs/>
          <w:szCs w:val="24"/>
          <w:lang w:val="nl-NL"/>
        </w:rPr>
        <w:t>.</w:t>
      </w:r>
    </w:p>
    <w:p w14:paraId="35B111D7" w14:textId="30FB15BD"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F6648C">
        <w:rPr>
          <w:b/>
          <w:bCs/>
          <w:szCs w:val="24"/>
          <w:lang w:val="nl-NL"/>
        </w:rPr>
        <w:t>9</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DC5408">
      <w:pPr>
        <w:spacing w:before="60" w:after="6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1313A6C1" w:rsidR="004E6F5A" w:rsidRPr="007F5E4A" w:rsidRDefault="00F9493A" w:rsidP="00DC5408">
      <w:pPr>
        <w:spacing w:before="60" w:after="6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F6648C">
        <w:rPr>
          <w:b/>
          <w:bCs/>
          <w:szCs w:val="24"/>
          <w:lang w:val="nl-NL"/>
        </w:rPr>
        <w:t>9</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DC5408">
      <w:pPr>
        <w:spacing w:before="60" w:after="6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15A29" w:rsidRDefault="00F9493A" w:rsidP="00547483">
            <w:pPr>
              <w:spacing w:before="120" w:after="120"/>
              <w:jc w:val="center"/>
              <w:rPr>
                <w:b/>
                <w:bCs/>
                <w:szCs w:val="24"/>
              </w:rPr>
            </w:pPr>
            <w:r w:rsidRPr="00015A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15A29" w:rsidRDefault="00F9493A" w:rsidP="00547483">
            <w:pPr>
              <w:spacing w:before="120" w:after="120"/>
              <w:jc w:val="center"/>
              <w:rPr>
                <w:b/>
                <w:bCs/>
                <w:szCs w:val="24"/>
              </w:rPr>
            </w:pPr>
            <w:r w:rsidRPr="00015A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15A29" w:rsidRDefault="00F9493A" w:rsidP="00547483">
            <w:pPr>
              <w:spacing w:before="120" w:after="120"/>
              <w:jc w:val="center"/>
              <w:rPr>
                <w:b/>
                <w:bCs/>
                <w:szCs w:val="24"/>
              </w:rPr>
            </w:pPr>
            <w:r w:rsidRPr="00015A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15A29" w:rsidRDefault="00F9493A" w:rsidP="00547483">
            <w:pPr>
              <w:spacing w:before="120" w:after="120"/>
              <w:jc w:val="center"/>
              <w:rPr>
                <w:b/>
                <w:bCs/>
                <w:szCs w:val="24"/>
              </w:rPr>
            </w:pPr>
            <w:r w:rsidRPr="00015A29">
              <w:rPr>
                <w:b/>
                <w:bCs/>
                <w:szCs w:val="24"/>
              </w:rPr>
              <w:t>Nhà thầu chào</w:t>
            </w:r>
          </w:p>
        </w:tc>
      </w:tr>
      <w:tr w:rsidR="00911FDB" w:rsidRPr="007F5E4A"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B384A" w:rsidRDefault="00F9493A" w:rsidP="00F9493A">
            <w:pPr>
              <w:spacing w:before="120" w:after="120"/>
              <w:jc w:val="center"/>
              <w:rPr>
                <w:szCs w:val="24"/>
              </w:rPr>
            </w:pPr>
            <w:r w:rsidRPr="005B384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4DB742C0" w:rsidR="00F9493A" w:rsidRPr="005B384A" w:rsidRDefault="00B3400D" w:rsidP="00F9493A">
            <w:pPr>
              <w:spacing w:before="120" w:after="120"/>
              <w:rPr>
                <w:b/>
                <w:bCs/>
                <w:szCs w:val="24"/>
              </w:rPr>
            </w:pPr>
            <w:bookmarkStart w:id="3" w:name="_Hlk207003492"/>
            <w:r>
              <w:rPr>
                <w:b/>
                <w:bCs/>
                <w:szCs w:val="24"/>
              </w:rPr>
              <w:t xml:space="preserve">Phần thiết bị đóng cắt và bảo vệ; </w:t>
            </w:r>
            <w:r w:rsidR="00337B14" w:rsidRPr="005B384A">
              <w:rPr>
                <w:b/>
                <w:bCs/>
                <w:szCs w:val="24"/>
              </w:rPr>
              <w:t xml:space="preserve">Phần </w:t>
            </w:r>
            <w:r w:rsidR="00F6648C">
              <w:rPr>
                <w:b/>
                <w:bCs/>
                <w:szCs w:val="24"/>
              </w:rPr>
              <w:t>Dây dẫn</w:t>
            </w:r>
            <w:r w:rsidR="00337B14" w:rsidRPr="005B384A">
              <w:rPr>
                <w:b/>
                <w:bCs/>
                <w:szCs w:val="24"/>
              </w:rPr>
              <w:t>; cách điện và phụ kiện; Xà, giá, 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332F2BDF" w:rsidR="00F9493A" w:rsidRPr="005B384A" w:rsidRDefault="00F9493A" w:rsidP="00F9493A">
            <w:pPr>
              <w:pStyle w:val="CommentText"/>
              <w:jc w:val="both"/>
              <w:rPr>
                <w:i/>
                <w:sz w:val="24"/>
                <w:szCs w:val="24"/>
                <w:lang w:val="es-ES"/>
              </w:rPr>
            </w:pPr>
            <w:r w:rsidRPr="005B384A">
              <w:rPr>
                <w:bCs/>
                <w:sz w:val="24"/>
                <w:szCs w:val="24"/>
              </w:rPr>
              <w:t xml:space="preserve">Đáp ứng các yêu cầu về mặt kỹ thuật, nêu rõ nguồn gốc xuất xứ của </w:t>
            </w:r>
            <w:r w:rsidR="00B3400D" w:rsidRPr="00B3400D">
              <w:rPr>
                <w:bCs/>
                <w:i/>
                <w:iCs/>
                <w:sz w:val="24"/>
                <w:szCs w:val="24"/>
              </w:rPr>
              <w:t>Phần thiết bị đóng cắt;</w:t>
            </w:r>
            <w:r w:rsidR="00B3400D">
              <w:rPr>
                <w:bCs/>
                <w:sz w:val="24"/>
                <w:szCs w:val="24"/>
              </w:rPr>
              <w:t xml:space="preserve"> </w:t>
            </w:r>
            <w:r w:rsidR="00DB3FB4" w:rsidRPr="00DB3FB4">
              <w:rPr>
                <w:bCs/>
                <w:i/>
                <w:iCs/>
                <w:sz w:val="24"/>
                <w:szCs w:val="24"/>
              </w:rPr>
              <w:t xml:space="preserve">Phần Dây dẫn; cách điện và phụ kiện; Xà, giá, tiếp địa, kết cấu thép mạ kẽm nhúng nóng </w:t>
            </w:r>
            <w:r w:rsidR="00A55A4A" w:rsidRPr="005B384A">
              <w:rPr>
                <w:bCs/>
                <w:i/>
                <w:iCs/>
                <w:sz w:val="24"/>
                <w:szCs w:val="24"/>
              </w:rPr>
              <w:t xml:space="preserve">được nêu tại </w:t>
            </w:r>
            <w:r w:rsidR="00A55A4A" w:rsidRPr="005B384A">
              <w:rPr>
                <w:b/>
                <w:i/>
                <w:iCs/>
                <w:sz w:val="24"/>
                <w:szCs w:val="24"/>
              </w:rPr>
              <w:t>Phụ lục</w:t>
            </w:r>
            <w:r w:rsidR="00A55A4A" w:rsidRPr="005B384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B384A" w:rsidRDefault="00F9493A" w:rsidP="00F9493A">
            <w:pPr>
              <w:spacing w:before="120" w:after="120"/>
              <w:rPr>
                <w:szCs w:val="24"/>
                <w:lang w:val="es-ES"/>
              </w:rPr>
            </w:pPr>
            <w:r w:rsidRPr="005B384A">
              <w:rPr>
                <w:szCs w:val="24"/>
                <w:lang w:val="es-ES"/>
              </w:rPr>
              <w:t xml:space="preserve">- Bảng cam kết đặc tính, thông số kỹ thuật của VTTB đáp ứng yêu cầu tại </w:t>
            </w:r>
            <w:r w:rsidRPr="005B384A">
              <w:rPr>
                <w:b/>
                <w:bCs/>
                <w:szCs w:val="24"/>
                <w:lang w:val="es-ES"/>
              </w:rPr>
              <w:t xml:space="preserve">Phụ lục </w:t>
            </w:r>
            <w:r w:rsidRPr="005B384A">
              <w:rPr>
                <w:i/>
                <w:iCs/>
                <w:szCs w:val="24"/>
                <w:lang w:val="es-ES"/>
              </w:rPr>
              <w:t>(đính kèm E-HSMT)</w:t>
            </w:r>
            <w:r w:rsidRPr="005B384A">
              <w:rPr>
                <w:szCs w:val="24"/>
                <w:lang w:val="es-ES"/>
              </w:rPr>
              <w:t>;</w:t>
            </w:r>
          </w:p>
          <w:p w14:paraId="71172F09" w14:textId="07AE74C1" w:rsidR="00F9493A" w:rsidRPr="005B384A" w:rsidRDefault="00F9493A" w:rsidP="00F9493A">
            <w:pPr>
              <w:spacing w:before="120" w:after="120"/>
              <w:rPr>
                <w:b/>
                <w:bCs/>
                <w:i/>
                <w:szCs w:val="24"/>
                <w:lang w:val="es-ES"/>
              </w:rPr>
            </w:pPr>
            <w:r w:rsidRPr="005B384A">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t>Bảng 1.</w:t>
      </w:r>
      <w:r w:rsidR="00793380" w:rsidRPr="007F5E4A">
        <w:rPr>
          <w:b/>
          <w:szCs w:val="24"/>
          <w:lang w:val="es-ES"/>
        </w:rPr>
        <w:t>1b</w:t>
      </w:r>
      <w:r w:rsidRPr="007F5E4A">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7F5E4A"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lastRenderedPageBreak/>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Nhà thầu chào</w:t>
            </w:r>
          </w:p>
        </w:tc>
      </w:tr>
      <w:tr w:rsidR="00705184" w:rsidRPr="007F5E4A" w14:paraId="47A2C82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5025E" w:rsidRDefault="00705184" w:rsidP="00F9493A">
            <w:pPr>
              <w:spacing w:before="60" w:after="60"/>
              <w:jc w:val="center"/>
              <w:rPr>
                <w:bCs/>
                <w:szCs w:val="24"/>
              </w:rPr>
            </w:pPr>
            <w:r w:rsidRPr="0015025E">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054014DF" w:rsidR="00705184" w:rsidRPr="0015025E" w:rsidRDefault="007D7B57" w:rsidP="00F9493A">
            <w:pPr>
              <w:spacing w:before="60" w:after="60"/>
              <w:rPr>
                <w:bCs/>
                <w:szCs w:val="24"/>
              </w:rPr>
            </w:pPr>
            <w:r w:rsidRPr="007D7B57">
              <w:rPr>
                <w:bCs/>
                <w:szCs w:val="24"/>
              </w:rPr>
              <w:t>Dây AC 70/11mm2 (buộc cổ sứ)</w:t>
            </w:r>
            <w:r w:rsidR="003641E6" w:rsidRPr="003641E6">
              <w:rPr>
                <w:bCs/>
                <w:szCs w:val="24"/>
              </w:rPr>
              <w:t xml:space="preserve"> </w:t>
            </w:r>
            <w:r w:rsidR="00C20C9D">
              <w:rPr>
                <w:bCs/>
                <w:szCs w:val="24"/>
              </w:rPr>
              <w:t>nhỏ lẻ</w:t>
            </w:r>
          </w:p>
        </w:tc>
        <w:tc>
          <w:tcPr>
            <w:tcW w:w="2977" w:type="dxa"/>
            <w:vMerge w:val="restart"/>
            <w:tcBorders>
              <w:left w:val="single" w:sz="4" w:space="0" w:color="auto"/>
              <w:right w:val="single" w:sz="4" w:space="0" w:color="auto"/>
            </w:tcBorders>
            <w:vAlign w:val="center"/>
          </w:tcPr>
          <w:p w14:paraId="2D125948" w14:textId="77777777" w:rsidR="00705184" w:rsidRPr="0015025E" w:rsidRDefault="00705184" w:rsidP="00F9493A">
            <w:pPr>
              <w:spacing w:before="60" w:after="60"/>
              <w:rPr>
                <w:rFonts w:eastAsia="SimSun"/>
                <w:snapToGrid w:val="0"/>
                <w:szCs w:val="24"/>
              </w:rPr>
            </w:pPr>
            <w:r w:rsidRPr="0015025E">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5025E" w:rsidRDefault="00705184" w:rsidP="0015025E">
            <w:pPr>
              <w:spacing w:before="60" w:after="60"/>
              <w:jc w:val="center"/>
              <w:rPr>
                <w:rFonts w:eastAsia="SimSun"/>
                <w:snapToGrid w:val="0"/>
                <w:szCs w:val="24"/>
              </w:rPr>
            </w:pPr>
            <w:r w:rsidRPr="0015025E">
              <w:rPr>
                <w:rFonts w:eastAsia="SimSun"/>
                <w:snapToGrid w:val="0"/>
                <w:szCs w:val="24"/>
              </w:rPr>
              <w:t>Chào đầy đủ nguồn gốc xuất xứ (Tên nhà sản xuất, nước sản xuất)</w:t>
            </w:r>
          </w:p>
        </w:tc>
      </w:tr>
      <w:tr w:rsidR="009B7046" w:rsidRPr="007F5E4A" w14:paraId="2F13EBF0"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68378114" w14:textId="599BC67A" w:rsidR="009B7046" w:rsidRPr="0015025E" w:rsidRDefault="009B7046" w:rsidP="00F9493A">
            <w:pPr>
              <w:spacing w:before="60" w:after="60"/>
              <w:jc w:val="center"/>
              <w:rPr>
                <w:bCs/>
                <w:szCs w:val="24"/>
              </w:rPr>
            </w:pPr>
            <w:r>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345FD161" w14:textId="2425C22A" w:rsidR="009B7046" w:rsidRPr="00A7742F" w:rsidRDefault="007D7B57" w:rsidP="00F9493A">
            <w:pPr>
              <w:spacing w:before="60" w:after="60"/>
              <w:rPr>
                <w:bCs/>
                <w:szCs w:val="24"/>
              </w:rPr>
            </w:pPr>
            <w:r w:rsidRPr="007D7B57">
              <w:rPr>
                <w:bCs/>
                <w:szCs w:val="24"/>
              </w:rPr>
              <w:t xml:space="preserve">Dây đồng mềm Cu/PVC-50mm2 </w:t>
            </w:r>
            <w:r w:rsidR="003641E6">
              <w:rPr>
                <w:bCs/>
                <w:szCs w:val="24"/>
              </w:rPr>
              <w:t>nhỏ lẻ</w:t>
            </w:r>
          </w:p>
        </w:tc>
        <w:tc>
          <w:tcPr>
            <w:tcW w:w="2977" w:type="dxa"/>
            <w:vMerge/>
            <w:tcBorders>
              <w:left w:val="single" w:sz="4" w:space="0" w:color="auto"/>
              <w:right w:val="single" w:sz="4" w:space="0" w:color="auto"/>
            </w:tcBorders>
            <w:vAlign w:val="center"/>
          </w:tcPr>
          <w:p w14:paraId="5AF04C68"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FB00746" w14:textId="77777777" w:rsidR="009B7046" w:rsidRPr="0015025E" w:rsidRDefault="009B7046" w:rsidP="0015025E">
            <w:pPr>
              <w:spacing w:before="60" w:after="60"/>
              <w:jc w:val="center"/>
              <w:rPr>
                <w:rFonts w:eastAsia="SimSun"/>
                <w:snapToGrid w:val="0"/>
                <w:szCs w:val="24"/>
              </w:rPr>
            </w:pPr>
          </w:p>
        </w:tc>
      </w:tr>
      <w:tr w:rsidR="009B7046" w:rsidRPr="007F5E4A" w14:paraId="456C9396"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C38976B" w14:textId="25D34B11" w:rsidR="009B7046" w:rsidRPr="0015025E" w:rsidRDefault="00290B50" w:rsidP="00F9493A">
            <w:pPr>
              <w:spacing w:before="60" w:after="60"/>
              <w:jc w:val="center"/>
              <w:rPr>
                <w:bCs/>
                <w:szCs w:val="24"/>
              </w:rPr>
            </w:pPr>
            <w:r>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2215CF52" w14:textId="09589A2B" w:rsidR="009B7046" w:rsidRPr="00A7742F" w:rsidRDefault="003641E6" w:rsidP="00F9493A">
            <w:pPr>
              <w:spacing w:before="60" w:after="60"/>
              <w:rPr>
                <w:bCs/>
                <w:szCs w:val="24"/>
              </w:rPr>
            </w:pPr>
            <w:r w:rsidRPr="003641E6">
              <w:rPr>
                <w:bCs/>
                <w:szCs w:val="24"/>
              </w:rPr>
              <w:t xml:space="preserve">Ống nối </w:t>
            </w:r>
            <w:r w:rsidR="007D7B57" w:rsidRPr="007D7B57">
              <w:rPr>
                <w:bCs/>
                <w:szCs w:val="24"/>
              </w:rPr>
              <w:t>25/95mm</w:t>
            </w:r>
            <w:r w:rsidR="007D7B57">
              <w:rPr>
                <w:bCs/>
                <w:szCs w:val="24"/>
              </w:rPr>
              <w:t xml:space="preserve">, </w:t>
            </w:r>
            <w:r w:rsidRPr="003641E6">
              <w:rPr>
                <w:bCs/>
                <w:szCs w:val="24"/>
              </w:rPr>
              <w:t>120/240mm (loại xiết bứt đầu bu lông)</w:t>
            </w:r>
          </w:p>
        </w:tc>
        <w:tc>
          <w:tcPr>
            <w:tcW w:w="2977" w:type="dxa"/>
            <w:vMerge/>
            <w:tcBorders>
              <w:left w:val="single" w:sz="4" w:space="0" w:color="auto"/>
              <w:right w:val="single" w:sz="4" w:space="0" w:color="auto"/>
            </w:tcBorders>
            <w:vAlign w:val="center"/>
          </w:tcPr>
          <w:p w14:paraId="39BF428C"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968D2D1" w14:textId="77777777" w:rsidR="009B7046" w:rsidRPr="0015025E" w:rsidRDefault="009B7046" w:rsidP="0015025E">
            <w:pPr>
              <w:spacing w:before="60" w:after="60"/>
              <w:jc w:val="center"/>
              <w:rPr>
                <w:rFonts w:eastAsia="SimSun"/>
                <w:snapToGrid w:val="0"/>
                <w:szCs w:val="24"/>
              </w:rPr>
            </w:pPr>
          </w:p>
        </w:tc>
      </w:tr>
      <w:tr w:rsidR="004A6AB4" w:rsidRPr="007F5E4A" w14:paraId="0B4A805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1800B30C" w14:textId="6F92C838" w:rsidR="004A6AB4" w:rsidRDefault="004A6AB4" w:rsidP="00F9493A">
            <w:pPr>
              <w:spacing w:before="60" w:after="60"/>
              <w:jc w:val="center"/>
              <w:rPr>
                <w:bCs/>
                <w:szCs w:val="24"/>
              </w:rPr>
            </w:pPr>
            <w:r>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6DE193A5" w14:textId="29C805EF" w:rsidR="004A6AB4" w:rsidRPr="004A6AB4" w:rsidRDefault="007D7B57" w:rsidP="00F9493A">
            <w:pPr>
              <w:spacing w:before="60" w:after="60"/>
              <w:rPr>
                <w:bCs/>
                <w:szCs w:val="24"/>
              </w:rPr>
            </w:pPr>
            <w:r w:rsidRPr="007D7B57">
              <w:rPr>
                <w:bCs/>
                <w:szCs w:val="24"/>
              </w:rPr>
              <w:t>Đai thép không gỉ + khóa đai</w:t>
            </w:r>
          </w:p>
        </w:tc>
        <w:tc>
          <w:tcPr>
            <w:tcW w:w="2977" w:type="dxa"/>
            <w:vMerge/>
            <w:tcBorders>
              <w:left w:val="single" w:sz="4" w:space="0" w:color="auto"/>
              <w:right w:val="single" w:sz="4" w:space="0" w:color="auto"/>
            </w:tcBorders>
            <w:vAlign w:val="center"/>
          </w:tcPr>
          <w:p w14:paraId="01EA1B4E"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D262447" w14:textId="77777777" w:rsidR="004A6AB4" w:rsidRPr="0015025E" w:rsidRDefault="004A6AB4" w:rsidP="0015025E">
            <w:pPr>
              <w:spacing w:before="60" w:after="60"/>
              <w:jc w:val="center"/>
              <w:rPr>
                <w:rFonts w:eastAsia="SimSun"/>
                <w:snapToGrid w:val="0"/>
                <w:szCs w:val="24"/>
              </w:rPr>
            </w:pPr>
          </w:p>
        </w:tc>
      </w:tr>
      <w:tr w:rsidR="004A6AB4" w:rsidRPr="007F5E4A" w14:paraId="383EC79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2DBC74D" w14:textId="6D17F371" w:rsidR="004A6AB4" w:rsidRDefault="004A6AB4" w:rsidP="00F9493A">
            <w:pPr>
              <w:spacing w:before="60" w:after="60"/>
              <w:jc w:val="center"/>
              <w:rPr>
                <w:bCs/>
                <w:szCs w:val="24"/>
              </w:rPr>
            </w:pPr>
            <w:r>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64798C0B" w14:textId="160D4FAD" w:rsidR="004A6AB4" w:rsidRPr="004A6AB4" w:rsidRDefault="007D7B57" w:rsidP="00F9493A">
            <w:pPr>
              <w:spacing w:before="60" w:after="60"/>
              <w:rPr>
                <w:bCs/>
                <w:szCs w:val="24"/>
              </w:rPr>
            </w:pPr>
            <w:r w:rsidRPr="007D7B57">
              <w:rPr>
                <w:bCs/>
                <w:szCs w:val="24"/>
              </w:rPr>
              <w:t>Biển báo an toàn</w:t>
            </w:r>
          </w:p>
        </w:tc>
        <w:tc>
          <w:tcPr>
            <w:tcW w:w="2977" w:type="dxa"/>
            <w:vMerge/>
            <w:tcBorders>
              <w:left w:val="single" w:sz="4" w:space="0" w:color="auto"/>
              <w:right w:val="single" w:sz="4" w:space="0" w:color="auto"/>
            </w:tcBorders>
            <w:vAlign w:val="center"/>
          </w:tcPr>
          <w:p w14:paraId="25FE6F3E"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CFE70EC" w14:textId="77777777" w:rsidR="004A6AB4" w:rsidRPr="0015025E" w:rsidRDefault="004A6AB4" w:rsidP="0015025E">
            <w:pPr>
              <w:spacing w:before="60" w:after="60"/>
              <w:jc w:val="center"/>
              <w:rPr>
                <w:rFonts w:eastAsia="SimSun"/>
                <w:snapToGrid w:val="0"/>
                <w:szCs w:val="24"/>
              </w:rPr>
            </w:pPr>
          </w:p>
        </w:tc>
      </w:tr>
      <w:tr w:rsidR="00C20C9D" w:rsidRPr="007F5E4A" w14:paraId="7D2B6A0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BAF00B4" w14:textId="4A119887" w:rsidR="00C20C9D" w:rsidRDefault="007D7B57" w:rsidP="00F9493A">
            <w:pPr>
              <w:spacing w:before="60" w:after="60"/>
              <w:jc w:val="center"/>
              <w:rPr>
                <w:bCs/>
                <w:szCs w:val="24"/>
              </w:rPr>
            </w:pPr>
            <w:r>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63BACFA2" w14:textId="3BA15236" w:rsidR="00C20C9D" w:rsidRPr="004A6AB4" w:rsidRDefault="003641E6" w:rsidP="00F9493A">
            <w:pPr>
              <w:spacing w:before="60" w:after="60"/>
              <w:rPr>
                <w:bCs/>
                <w:szCs w:val="24"/>
              </w:rPr>
            </w:pPr>
            <w:r>
              <w:rPr>
                <w:bCs/>
                <w:szCs w:val="24"/>
              </w:rPr>
              <w:t>Cột BTLT các loại</w:t>
            </w:r>
          </w:p>
        </w:tc>
        <w:tc>
          <w:tcPr>
            <w:tcW w:w="2977" w:type="dxa"/>
            <w:vMerge/>
            <w:tcBorders>
              <w:left w:val="single" w:sz="4" w:space="0" w:color="auto"/>
              <w:right w:val="single" w:sz="4" w:space="0" w:color="auto"/>
            </w:tcBorders>
            <w:vAlign w:val="center"/>
          </w:tcPr>
          <w:p w14:paraId="10BC5651" w14:textId="77777777" w:rsidR="00C20C9D" w:rsidRPr="0015025E" w:rsidRDefault="00C20C9D"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4481A73" w14:textId="77777777" w:rsidR="00C20C9D" w:rsidRPr="0015025E" w:rsidRDefault="00C20C9D" w:rsidP="0015025E">
            <w:pPr>
              <w:spacing w:before="60" w:after="60"/>
              <w:jc w:val="center"/>
              <w:rPr>
                <w:rFonts w:eastAsia="SimSun"/>
                <w:snapToGrid w:val="0"/>
                <w:szCs w:val="24"/>
              </w:rPr>
            </w:pPr>
          </w:p>
        </w:tc>
      </w:tr>
      <w:tr w:rsidR="004A6AB4" w:rsidRPr="007F5E4A" w14:paraId="250AFD8F"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C0D2CB1" w14:textId="6ECE2DC4" w:rsidR="004A6AB4" w:rsidRDefault="007D7B57" w:rsidP="00F9493A">
            <w:pPr>
              <w:spacing w:before="60" w:after="60"/>
              <w:jc w:val="center"/>
              <w:rPr>
                <w:bCs/>
                <w:szCs w:val="24"/>
              </w:rPr>
            </w:pPr>
            <w:r>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007865A9" w14:textId="0B97C98A" w:rsidR="004A6AB4" w:rsidRPr="004A6AB4" w:rsidRDefault="00C20C9D" w:rsidP="00F9493A">
            <w:pPr>
              <w:spacing w:before="60" w:after="60"/>
              <w:rPr>
                <w:bCs/>
                <w:szCs w:val="24"/>
              </w:rPr>
            </w:pPr>
            <w:r>
              <w:rPr>
                <w:bCs/>
                <w:szCs w:val="24"/>
              </w:rPr>
              <w:t>Xi măng, cát, đá, cốt thép móng</w:t>
            </w:r>
          </w:p>
        </w:tc>
        <w:tc>
          <w:tcPr>
            <w:tcW w:w="2977" w:type="dxa"/>
            <w:vMerge/>
            <w:tcBorders>
              <w:left w:val="single" w:sz="4" w:space="0" w:color="auto"/>
              <w:right w:val="single" w:sz="4" w:space="0" w:color="auto"/>
            </w:tcBorders>
            <w:vAlign w:val="center"/>
          </w:tcPr>
          <w:p w14:paraId="25E0B254"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38260141" w14:textId="77777777" w:rsidR="004A6AB4" w:rsidRPr="0015025E" w:rsidRDefault="004A6AB4" w:rsidP="0015025E">
            <w:pPr>
              <w:spacing w:before="60" w:after="60"/>
              <w:jc w:val="center"/>
              <w:rPr>
                <w:rFonts w:eastAsia="SimSun"/>
                <w:snapToGrid w:val="0"/>
                <w:szCs w:val="24"/>
              </w:rPr>
            </w:pPr>
          </w:p>
        </w:tc>
      </w:tr>
    </w:tbl>
    <w:p w14:paraId="17311438" w14:textId="73A5B544" w:rsidR="00F9493A" w:rsidRPr="007F5E4A" w:rsidRDefault="00F9493A" w:rsidP="003718D9">
      <w:pPr>
        <w:tabs>
          <w:tab w:val="left" w:pos="9214"/>
        </w:tabs>
        <w:ind w:firstLine="567"/>
        <w:rPr>
          <w:b/>
          <w:szCs w:val="24"/>
          <w:lang w:val="nl-NL"/>
        </w:rPr>
      </w:pPr>
    </w:p>
    <w:p w14:paraId="706FD805" w14:textId="2ACAF197" w:rsidR="00FF576F" w:rsidRPr="007F5E4A" w:rsidRDefault="00FF576F" w:rsidP="00FF576F">
      <w:pPr>
        <w:tabs>
          <w:tab w:val="left" w:pos="9214"/>
        </w:tabs>
        <w:spacing w:after="120"/>
        <w:ind w:firstLine="567"/>
        <w:rPr>
          <w:bCs/>
          <w:szCs w:val="24"/>
          <w:lang w:val="nl-NL"/>
        </w:rPr>
      </w:pPr>
      <w:r w:rsidRPr="007F5E4A">
        <w:rPr>
          <w:b/>
          <w:szCs w:val="24"/>
          <w:lang w:val="nl-NL"/>
        </w:rPr>
        <w:t>1.</w:t>
      </w:r>
      <w:r w:rsidR="00F6648C">
        <w:rPr>
          <w:b/>
          <w:szCs w:val="24"/>
          <w:lang w:val="nl-NL"/>
        </w:rPr>
        <w:t>2</w:t>
      </w:r>
      <w:r w:rsidRPr="007F5E4A">
        <w:rPr>
          <w:b/>
          <w:szCs w:val="24"/>
          <w:lang w:val="nl-NL"/>
        </w:rPr>
        <w:t>.</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xml:space="preserve">- QCVN QTĐ-5: 2008/BCT Quy chuẩn kỹ thuật quốc gia về kỹ thuật điện: Tập </w:t>
      </w:r>
      <w:proofErr w:type="gramStart"/>
      <w:r w:rsidRPr="007F5E4A">
        <w:rPr>
          <w:bCs/>
          <w:iCs/>
          <w:color w:val="000000"/>
          <w:szCs w:val="24"/>
        </w:rPr>
        <w:t>5  Kiểm</w:t>
      </w:r>
      <w:proofErr w:type="gramEnd"/>
      <w:r w:rsidRPr="007F5E4A">
        <w:rPr>
          <w:bCs/>
          <w:iCs/>
          <w:color w:val="000000"/>
          <w:szCs w:val="24"/>
        </w:rPr>
        <w:t xml:space="preserve"> định trang thiết bị hệ thống điện;</w:t>
      </w:r>
    </w:p>
    <w:p w14:paraId="3E294BC8"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xml:space="preserve">- QCVN QTĐ-6: 2008/BCT Quy chuẩn kỹ thuật quốc gia về kỹ thuật điện: Tập </w:t>
      </w:r>
      <w:proofErr w:type="gramStart"/>
      <w:r w:rsidRPr="007F5E4A">
        <w:rPr>
          <w:bCs/>
          <w:iCs/>
          <w:color w:val="000000"/>
          <w:szCs w:val="24"/>
        </w:rPr>
        <w:t>6  Vận</w:t>
      </w:r>
      <w:proofErr w:type="gramEnd"/>
      <w:r w:rsidRPr="007F5E4A">
        <w:rPr>
          <w:bCs/>
          <w:iCs/>
          <w:color w:val="000000"/>
          <w:szCs w:val="24"/>
        </w:rPr>
        <w:t xml:space="preserve"> hành, sửa chữa trang thiết bị hệ thống điện;</w:t>
      </w:r>
    </w:p>
    <w:p w14:paraId="514D056E"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xml:space="preserve">-  QCVN QTĐ-7: 2008/BCT Quy chuẩn kỹ thuật quốc gia về kỹ thuật điện: Tập </w:t>
      </w:r>
      <w:proofErr w:type="gramStart"/>
      <w:r w:rsidRPr="007F5E4A">
        <w:rPr>
          <w:bCs/>
          <w:iCs/>
          <w:color w:val="000000"/>
          <w:szCs w:val="24"/>
        </w:rPr>
        <w:t>7  Thi</w:t>
      </w:r>
      <w:proofErr w:type="gramEnd"/>
      <w:r w:rsidRPr="007F5E4A">
        <w:rPr>
          <w:bCs/>
          <w:iCs/>
          <w:color w:val="000000"/>
          <w:szCs w:val="24"/>
        </w:rPr>
        <w:t xml:space="preserve"> công các công trình điện;</w:t>
      </w:r>
    </w:p>
    <w:p w14:paraId="12D63BA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xml:space="preserve">-  QCVN QTĐ-8: 2010/BCT Quy chuẩn kỹ thuật quốc gia về kỹ thuật điện: Tập </w:t>
      </w:r>
      <w:proofErr w:type="gramStart"/>
      <w:r w:rsidRPr="007F5E4A">
        <w:rPr>
          <w:bCs/>
          <w:iCs/>
          <w:color w:val="000000"/>
          <w:szCs w:val="24"/>
        </w:rPr>
        <w:t>8  Quy</w:t>
      </w:r>
      <w:proofErr w:type="gramEnd"/>
      <w:r w:rsidRPr="007F5E4A">
        <w:rPr>
          <w:bCs/>
          <w:iCs/>
          <w:color w:val="000000"/>
          <w:szCs w:val="24"/>
        </w:rPr>
        <w:t xml:space="preserve">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7F5E4A" w:rsidRDefault="00547483" w:rsidP="00547483">
      <w:pPr>
        <w:tabs>
          <w:tab w:val="left" w:pos="9214"/>
        </w:tabs>
        <w:spacing w:after="120"/>
        <w:ind w:firstLine="567"/>
        <w:rPr>
          <w:bCs/>
          <w:szCs w:val="24"/>
          <w:lang w:val="nl-NL"/>
        </w:rPr>
      </w:pPr>
      <w:r w:rsidRPr="007F5E4A">
        <w:rPr>
          <w:b/>
          <w:szCs w:val="24"/>
          <w:lang w:val="nl-NL"/>
        </w:rPr>
        <w:t>3.1.</w:t>
      </w:r>
      <w:r w:rsidRPr="007F5E4A">
        <w:rPr>
          <w:bCs/>
          <w:szCs w:val="24"/>
          <w:lang w:val="nl-NL"/>
        </w:rPr>
        <w:t xml:space="preserve"> Luật Xây dựng ngày 18/6/2014; Luật sửa đổi, bổ sung một số điều của Luật Xây dựng ngày 17/6/2020;</w:t>
      </w:r>
    </w:p>
    <w:p w14:paraId="4538D6CC" w14:textId="77777777" w:rsidR="00547483" w:rsidRPr="007F5E4A" w:rsidRDefault="00547483" w:rsidP="00547483">
      <w:pPr>
        <w:tabs>
          <w:tab w:val="left" w:pos="9214"/>
        </w:tabs>
        <w:spacing w:after="120"/>
        <w:ind w:firstLine="567"/>
        <w:rPr>
          <w:bCs/>
          <w:szCs w:val="24"/>
          <w:lang w:val="nl-NL"/>
        </w:rPr>
      </w:pPr>
      <w:r w:rsidRPr="007F5E4A">
        <w:rPr>
          <w:b/>
          <w:szCs w:val="24"/>
          <w:lang w:val="nl-NL"/>
        </w:rPr>
        <w:lastRenderedPageBreak/>
        <w:t>3.2.</w:t>
      </w:r>
      <w:r w:rsidRPr="007F5E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F5E4A" w:rsidRDefault="00547483" w:rsidP="00547483">
      <w:pPr>
        <w:tabs>
          <w:tab w:val="left" w:pos="9214"/>
        </w:tabs>
        <w:spacing w:after="120"/>
        <w:ind w:firstLine="567"/>
        <w:rPr>
          <w:bCs/>
          <w:szCs w:val="24"/>
          <w:lang w:val="nl-NL"/>
        </w:rPr>
      </w:pPr>
      <w:r w:rsidRPr="007F5E4A">
        <w:rPr>
          <w:b/>
          <w:szCs w:val="24"/>
          <w:lang w:val="nl-NL"/>
        </w:rPr>
        <w:t>3.3.</w:t>
      </w:r>
      <w:r w:rsidRPr="007F5E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F6648C" w:rsidRDefault="00547483" w:rsidP="00F6648C">
      <w:pPr>
        <w:tabs>
          <w:tab w:val="left" w:pos="9214"/>
        </w:tabs>
        <w:spacing w:after="120"/>
        <w:ind w:firstLine="567"/>
        <w:rPr>
          <w:bCs/>
          <w:szCs w:val="24"/>
          <w:lang w:val="nl-NL"/>
        </w:rPr>
      </w:pPr>
      <w:r w:rsidRPr="007F5E4A">
        <w:rPr>
          <w:b/>
          <w:szCs w:val="24"/>
          <w:lang w:val="nl-NL"/>
        </w:rPr>
        <w:t>3.4.</w:t>
      </w:r>
      <w:r w:rsidRPr="007F5E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7F5E4A" w:rsidRDefault="007A5D2B" w:rsidP="00547483">
      <w:pPr>
        <w:tabs>
          <w:tab w:val="left" w:pos="9214"/>
        </w:tabs>
        <w:spacing w:after="120"/>
        <w:ind w:firstLine="567"/>
        <w:rPr>
          <w:b/>
          <w:szCs w:val="24"/>
          <w:lang w:val="nl-NL"/>
        </w:rPr>
      </w:pPr>
      <w:r w:rsidRPr="007F5E4A">
        <w:rPr>
          <w:b/>
          <w:szCs w:val="24"/>
          <w:lang w:val="nl-NL"/>
        </w:rPr>
        <w:t>4. Nội dung thiết kế và giải pháp kỹ thuật công nghệ chính:</w:t>
      </w:r>
    </w:p>
    <w:p w14:paraId="59FCB63D" w14:textId="77777777" w:rsidR="00B42981" w:rsidRPr="00B42981" w:rsidRDefault="00B42981" w:rsidP="00B42981">
      <w:pPr>
        <w:tabs>
          <w:tab w:val="left" w:pos="9214"/>
        </w:tabs>
        <w:spacing w:before="120" w:after="120"/>
        <w:ind w:firstLine="567"/>
        <w:rPr>
          <w:bCs/>
          <w:iCs/>
          <w:szCs w:val="24"/>
        </w:rPr>
      </w:pPr>
      <w:r w:rsidRPr="00B42981">
        <w:rPr>
          <w:bCs/>
          <w:iCs/>
          <w:szCs w:val="24"/>
        </w:rPr>
        <w:t>1. Phần thiết bị:</w:t>
      </w:r>
    </w:p>
    <w:p w14:paraId="4EE8382C" w14:textId="77777777" w:rsidR="00B42981" w:rsidRPr="00B42981" w:rsidRDefault="00B42981" w:rsidP="00B42981">
      <w:pPr>
        <w:tabs>
          <w:tab w:val="left" w:pos="9214"/>
        </w:tabs>
        <w:spacing w:before="120" w:after="120"/>
        <w:ind w:firstLine="567"/>
        <w:rPr>
          <w:bCs/>
          <w:iCs/>
          <w:szCs w:val="24"/>
        </w:rPr>
      </w:pPr>
      <w:r w:rsidRPr="00B42981">
        <w:rPr>
          <w:bCs/>
          <w:iCs/>
          <w:szCs w:val="24"/>
        </w:rPr>
        <w:t>- Thay bộ cầu dao cũ không đảm bảo vận hành bằng bộ cầu dao mới loại Dao cách ly 3 pha mở ngang cách điện POLYMER (630A, 25kA/s-3sứ/ 1 pha).</w:t>
      </w:r>
    </w:p>
    <w:p w14:paraId="3DBFCD0C" w14:textId="77777777" w:rsidR="00B42981" w:rsidRPr="00B42981" w:rsidRDefault="00B42981" w:rsidP="00B42981">
      <w:pPr>
        <w:tabs>
          <w:tab w:val="left" w:pos="9214"/>
        </w:tabs>
        <w:spacing w:before="120" w:after="120"/>
        <w:ind w:firstLine="567"/>
        <w:rPr>
          <w:bCs/>
          <w:iCs/>
          <w:szCs w:val="24"/>
        </w:rPr>
      </w:pPr>
      <w:r w:rsidRPr="00B42981">
        <w:rPr>
          <w:bCs/>
          <w:iCs/>
          <w:szCs w:val="24"/>
        </w:rPr>
        <w:t>- Thay Chống sét van cũ không đảm bảo vận hành bằng bộ Chống sét van mới loại 48kV</w:t>
      </w:r>
    </w:p>
    <w:p w14:paraId="022A0FC4" w14:textId="77777777" w:rsidR="00B42981" w:rsidRPr="00B42981" w:rsidRDefault="00B42981" w:rsidP="00B42981">
      <w:pPr>
        <w:tabs>
          <w:tab w:val="left" w:pos="9214"/>
        </w:tabs>
        <w:spacing w:before="120" w:after="120"/>
        <w:ind w:firstLine="567"/>
        <w:rPr>
          <w:bCs/>
          <w:iCs/>
          <w:szCs w:val="24"/>
        </w:rPr>
      </w:pPr>
      <w:r w:rsidRPr="00B42981">
        <w:rPr>
          <w:bCs/>
          <w:iCs/>
          <w:szCs w:val="24"/>
        </w:rPr>
        <w:t>2. Phần vật tư lắp đặt mới:</w:t>
      </w:r>
    </w:p>
    <w:p w14:paraId="22AB93D8" w14:textId="77777777" w:rsidR="00B42981" w:rsidRPr="00B42981" w:rsidRDefault="00B42981" w:rsidP="00B42981">
      <w:pPr>
        <w:tabs>
          <w:tab w:val="left" w:pos="9214"/>
        </w:tabs>
        <w:spacing w:before="120" w:after="120"/>
        <w:ind w:firstLine="567"/>
        <w:rPr>
          <w:bCs/>
          <w:iCs/>
          <w:szCs w:val="24"/>
        </w:rPr>
      </w:pPr>
      <w:r w:rsidRPr="00B42981">
        <w:rPr>
          <w:bCs/>
          <w:iCs/>
          <w:szCs w:val="24"/>
        </w:rPr>
        <w:t>a. Cột điện, móng cột:</w:t>
      </w:r>
    </w:p>
    <w:p w14:paraId="2B537D72" w14:textId="77777777" w:rsidR="00B42981" w:rsidRPr="00B42981" w:rsidRDefault="00B42981" w:rsidP="00B42981">
      <w:pPr>
        <w:tabs>
          <w:tab w:val="left" w:pos="9214"/>
        </w:tabs>
        <w:spacing w:before="120" w:after="120"/>
        <w:ind w:firstLine="567"/>
        <w:rPr>
          <w:bCs/>
          <w:iCs/>
          <w:szCs w:val="24"/>
        </w:rPr>
      </w:pPr>
      <w:r w:rsidRPr="00B42981">
        <w:rPr>
          <w:bCs/>
          <w:iCs/>
          <w:szCs w:val="24"/>
        </w:rPr>
        <w:t xml:space="preserve">- Tại vị trí cột do rạn nứt, sụt lún… không đảm bảo vận hành cho thay cột cũ bằng cột mới loại BTLT </w:t>
      </w:r>
      <w:proofErr w:type="gramStart"/>
      <w:r w:rsidRPr="00B42981">
        <w:rPr>
          <w:bCs/>
          <w:iCs/>
          <w:szCs w:val="24"/>
        </w:rPr>
        <w:t>PC.I</w:t>
      </w:r>
      <w:proofErr w:type="gramEnd"/>
      <w:r w:rsidRPr="00B42981">
        <w:rPr>
          <w:bCs/>
          <w:iCs/>
          <w:szCs w:val="24"/>
        </w:rPr>
        <w:t xml:space="preserve"> (loại 14, 16, 18m) cột được chế tạo theo TCVN 5847:2016. Sử dụng móng cột tương ứng được đúc đổ tại chỗ. </w:t>
      </w:r>
    </w:p>
    <w:p w14:paraId="3D003CD4" w14:textId="77777777" w:rsidR="00B42981" w:rsidRPr="00B42981" w:rsidRDefault="00B42981" w:rsidP="00B42981">
      <w:pPr>
        <w:tabs>
          <w:tab w:val="left" w:pos="9214"/>
        </w:tabs>
        <w:spacing w:before="120" w:after="120"/>
        <w:ind w:firstLine="567"/>
        <w:rPr>
          <w:bCs/>
          <w:iCs/>
          <w:szCs w:val="24"/>
        </w:rPr>
      </w:pPr>
      <w:r w:rsidRPr="00B42981">
        <w:rPr>
          <w:bCs/>
          <w:iCs/>
          <w:szCs w:val="24"/>
        </w:rPr>
        <w:t xml:space="preserve">b. Dây dẫn: Thay dây dẫn cũ bị tổn thương, không đảm bảo vận bằng dây dẫn mới có năng lực truyền tải tương đương, sử dụng loại dây AC 50/8, AC120/19 và các phụ kiện đi kèm. </w:t>
      </w:r>
    </w:p>
    <w:p w14:paraId="4D2A769E" w14:textId="77777777" w:rsidR="00B42981" w:rsidRPr="00B42981" w:rsidRDefault="00B42981" w:rsidP="00B42981">
      <w:pPr>
        <w:tabs>
          <w:tab w:val="left" w:pos="9214"/>
        </w:tabs>
        <w:spacing w:before="120" w:after="120"/>
        <w:ind w:firstLine="567"/>
        <w:rPr>
          <w:bCs/>
          <w:iCs/>
          <w:szCs w:val="24"/>
        </w:rPr>
      </w:pPr>
      <w:r w:rsidRPr="00B42981">
        <w:rPr>
          <w:bCs/>
          <w:iCs/>
          <w:szCs w:val="24"/>
        </w:rPr>
        <w:t>c. Xà, dây néo, cổ dề, chụp cột.</w:t>
      </w:r>
    </w:p>
    <w:p w14:paraId="711570EC" w14:textId="77777777" w:rsidR="00B42981" w:rsidRPr="00B42981" w:rsidRDefault="00B42981" w:rsidP="00B42981">
      <w:pPr>
        <w:tabs>
          <w:tab w:val="left" w:pos="9214"/>
        </w:tabs>
        <w:spacing w:before="120" w:after="120"/>
        <w:ind w:firstLine="567"/>
        <w:rPr>
          <w:bCs/>
          <w:iCs/>
          <w:szCs w:val="24"/>
        </w:rPr>
      </w:pPr>
      <w:r w:rsidRPr="00B42981">
        <w:rPr>
          <w:bCs/>
          <w:iCs/>
          <w:szCs w:val="24"/>
        </w:rPr>
        <w:t xml:space="preserve">* Xà: Thay các bộ xà bị han rỉ, không đảm bảo vận hành trên tuyến đường dây 35kV bằng các xà mới. </w:t>
      </w:r>
    </w:p>
    <w:p w14:paraId="5E9A12A8" w14:textId="77777777" w:rsidR="00B42981" w:rsidRPr="00B42981" w:rsidRDefault="00B42981" w:rsidP="00B42981">
      <w:pPr>
        <w:tabs>
          <w:tab w:val="left" w:pos="9214"/>
        </w:tabs>
        <w:spacing w:before="120" w:after="120"/>
        <w:ind w:firstLine="567"/>
        <w:rPr>
          <w:bCs/>
          <w:iCs/>
          <w:szCs w:val="24"/>
        </w:rPr>
      </w:pPr>
      <w:r w:rsidRPr="00B42981">
        <w:rPr>
          <w:bCs/>
          <w:iCs/>
          <w:szCs w:val="24"/>
        </w:rPr>
        <w:t>* Dây néo: Sửa chữa, thay các dây néo đã bị han rỉ, không đảm bảo vận hành bằng các dây néo mới phù hợp với chiều cao cột loại DN 20-14, 16, 18, 20.</w:t>
      </w:r>
    </w:p>
    <w:p w14:paraId="57CA99DC" w14:textId="77777777" w:rsidR="00B42981" w:rsidRPr="00B42981" w:rsidRDefault="00B42981" w:rsidP="00B42981">
      <w:pPr>
        <w:tabs>
          <w:tab w:val="left" w:pos="9214"/>
        </w:tabs>
        <w:spacing w:before="120" w:after="120"/>
        <w:ind w:firstLine="567"/>
        <w:rPr>
          <w:bCs/>
          <w:iCs/>
          <w:szCs w:val="24"/>
        </w:rPr>
      </w:pPr>
      <w:r w:rsidRPr="00B42981">
        <w:rPr>
          <w:bCs/>
          <w:iCs/>
          <w:szCs w:val="24"/>
        </w:rPr>
        <w:t xml:space="preserve">* Chụp cột: Sửa chữa, thay các chụp cột đã bị han rỉ, không đảm bảo vận hành bằng các chụp thép tròn mạ kẽm Φ216, dày 6mm dài 3m.  </w:t>
      </w:r>
    </w:p>
    <w:p w14:paraId="127D7D2B" w14:textId="77777777" w:rsidR="00B42981" w:rsidRPr="00B42981" w:rsidRDefault="00B42981" w:rsidP="00B42981">
      <w:pPr>
        <w:tabs>
          <w:tab w:val="left" w:pos="9214"/>
        </w:tabs>
        <w:spacing w:before="120" w:after="120"/>
        <w:ind w:firstLine="567"/>
        <w:rPr>
          <w:bCs/>
          <w:iCs/>
          <w:szCs w:val="24"/>
        </w:rPr>
      </w:pPr>
      <w:r w:rsidRPr="00B42981">
        <w:rPr>
          <w:bCs/>
          <w:iCs/>
          <w:szCs w:val="24"/>
        </w:rPr>
        <w:t>d. Tiếp địa.</w:t>
      </w:r>
    </w:p>
    <w:p w14:paraId="733791D7" w14:textId="77777777" w:rsidR="00B42981" w:rsidRPr="00B42981" w:rsidRDefault="00B42981" w:rsidP="00B42981">
      <w:pPr>
        <w:tabs>
          <w:tab w:val="left" w:pos="9214"/>
        </w:tabs>
        <w:spacing w:before="120" w:after="120"/>
        <w:ind w:firstLine="567"/>
        <w:rPr>
          <w:bCs/>
          <w:iCs/>
          <w:szCs w:val="24"/>
        </w:rPr>
      </w:pPr>
      <w:r w:rsidRPr="00B42981">
        <w:rPr>
          <w:bCs/>
          <w:iCs/>
          <w:szCs w:val="24"/>
        </w:rPr>
        <w:t>Tại các vị trí cột có điện trở cao, không đảm bảo theo qui phạm cho lắp đặt 01 bộ tiếp địa RC-4.</w:t>
      </w:r>
    </w:p>
    <w:p w14:paraId="35E2E04A" w14:textId="77777777" w:rsidR="00B42981" w:rsidRPr="00B42981" w:rsidRDefault="00B42981" w:rsidP="00B42981">
      <w:pPr>
        <w:tabs>
          <w:tab w:val="left" w:pos="9214"/>
        </w:tabs>
        <w:spacing w:before="120" w:after="120"/>
        <w:ind w:firstLine="567"/>
        <w:rPr>
          <w:bCs/>
          <w:iCs/>
          <w:szCs w:val="24"/>
        </w:rPr>
      </w:pPr>
      <w:r w:rsidRPr="00B42981">
        <w:rPr>
          <w:bCs/>
          <w:iCs/>
          <w:szCs w:val="24"/>
        </w:rPr>
        <w:t>e. Cách điện và phụ kiện.</w:t>
      </w:r>
    </w:p>
    <w:p w14:paraId="5BC34209" w14:textId="77777777" w:rsidR="00B42981" w:rsidRPr="00B42981" w:rsidRDefault="00B42981" w:rsidP="00B42981">
      <w:pPr>
        <w:tabs>
          <w:tab w:val="left" w:pos="9214"/>
        </w:tabs>
        <w:spacing w:before="120" w:after="120"/>
        <w:ind w:firstLine="567"/>
        <w:rPr>
          <w:bCs/>
          <w:iCs/>
          <w:szCs w:val="24"/>
        </w:rPr>
      </w:pPr>
      <w:r w:rsidRPr="00B42981">
        <w:rPr>
          <w:bCs/>
          <w:iCs/>
          <w:szCs w:val="24"/>
        </w:rPr>
        <w:t>- Thay cách điện đứng bằng cách điện mới loại VHĐ-35kV.</w:t>
      </w:r>
    </w:p>
    <w:p w14:paraId="6CC93439" w14:textId="77777777" w:rsidR="00B42981" w:rsidRPr="00B42981" w:rsidRDefault="00B42981" w:rsidP="00B42981">
      <w:pPr>
        <w:tabs>
          <w:tab w:val="left" w:pos="9214"/>
        </w:tabs>
        <w:spacing w:before="120" w:after="120"/>
        <w:ind w:firstLine="567"/>
        <w:rPr>
          <w:bCs/>
          <w:iCs/>
          <w:szCs w:val="24"/>
        </w:rPr>
      </w:pPr>
      <w:r w:rsidRPr="00B42981">
        <w:rPr>
          <w:bCs/>
          <w:iCs/>
          <w:szCs w:val="24"/>
        </w:rPr>
        <w:t xml:space="preserve">- Thay cách điện chuỗi IIC-70, chuỗi néo Polymer cũ không đảm bảo vận hành tại các cột trên tuyến đường dây bằng chuỗi cách điện Polymer mới. Tại các khoảng vượt đường giao thông dùng chuỗi néo kép, các vị trí còn lại dùng chuỗi néo đơn. Cách điện mới dùng loại cách điện chuỗi Polymer-35kV, có tải trọng phá hủy ≥70kN. </w:t>
      </w:r>
    </w:p>
    <w:p w14:paraId="7DE5708E" w14:textId="77777777" w:rsidR="00B42981" w:rsidRPr="00B42981" w:rsidRDefault="00B42981" w:rsidP="00B42981">
      <w:pPr>
        <w:tabs>
          <w:tab w:val="left" w:pos="9214"/>
        </w:tabs>
        <w:spacing w:before="120" w:after="120"/>
        <w:ind w:firstLine="567"/>
        <w:rPr>
          <w:bCs/>
          <w:iCs/>
          <w:szCs w:val="24"/>
        </w:rPr>
      </w:pPr>
      <w:r w:rsidRPr="00B42981">
        <w:rPr>
          <w:bCs/>
          <w:iCs/>
          <w:szCs w:val="24"/>
        </w:rPr>
        <w:t>- Thay các khóa néo 5 chi tiết đã bị han rỉ, không đảm bảo vận hành bằng giáp níu dây phù hợp với tiết diện dây AC50/8, AC120/19</w:t>
      </w:r>
    </w:p>
    <w:p w14:paraId="661BEF8B" w14:textId="77777777" w:rsidR="00B42981" w:rsidRPr="00B42981" w:rsidRDefault="00B42981" w:rsidP="00B42981">
      <w:pPr>
        <w:tabs>
          <w:tab w:val="left" w:pos="9214"/>
        </w:tabs>
        <w:spacing w:before="120" w:after="120"/>
        <w:ind w:firstLine="567"/>
        <w:rPr>
          <w:bCs/>
          <w:iCs/>
          <w:szCs w:val="24"/>
        </w:rPr>
      </w:pPr>
      <w:r w:rsidRPr="00B42981">
        <w:rPr>
          <w:bCs/>
          <w:iCs/>
          <w:szCs w:val="24"/>
        </w:rPr>
        <w:t>- Tại các vị trí nối lèo sử dụng ống nối 25/95mm, 120/240mm (loại xiết bứt đầu bu lông) phù hợp với tiết diện dây, sử dụng Đầu cos 25-95 mm 1 lỗ trung thế (loại xiết bứt đầu 02 bu lông) để bắt nối chống sét van.</w:t>
      </w:r>
    </w:p>
    <w:p w14:paraId="58C1A05B" w14:textId="77777777" w:rsidR="00B42981" w:rsidRPr="00B42981" w:rsidRDefault="00B42981" w:rsidP="00B42981">
      <w:pPr>
        <w:tabs>
          <w:tab w:val="left" w:pos="9214"/>
        </w:tabs>
        <w:spacing w:before="120" w:after="120"/>
        <w:ind w:firstLine="567"/>
        <w:rPr>
          <w:bCs/>
          <w:iCs/>
          <w:szCs w:val="24"/>
        </w:rPr>
      </w:pPr>
      <w:r w:rsidRPr="00B42981">
        <w:rPr>
          <w:bCs/>
          <w:iCs/>
          <w:szCs w:val="24"/>
        </w:rPr>
        <w:t>- Sử dụng ghíp nhôm A50-240 (3BL) để khóa sứ và đấu nối vào TBA và nhánh rẽ.</w:t>
      </w:r>
    </w:p>
    <w:p w14:paraId="364BA63A" w14:textId="77777777" w:rsidR="00B42981" w:rsidRDefault="00B42981" w:rsidP="00B42981">
      <w:pPr>
        <w:tabs>
          <w:tab w:val="left" w:pos="9214"/>
        </w:tabs>
        <w:spacing w:before="120" w:after="120"/>
        <w:ind w:firstLine="567"/>
        <w:rPr>
          <w:bCs/>
          <w:iCs/>
          <w:szCs w:val="24"/>
        </w:rPr>
      </w:pPr>
      <w:r w:rsidRPr="00B42981">
        <w:rPr>
          <w:bCs/>
          <w:iCs/>
          <w:szCs w:val="24"/>
        </w:rPr>
        <w:t>- Biển báo: Thay các biển báo cũ bằng biển báo mới loại biển làm bằng chất liệu tôn mạ, được định vị trên cột bằng các bộ đai thép, khóa đai.</w:t>
      </w:r>
    </w:p>
    <w:p w14:paraId="1F550284" w14:textId="6548D621" w:rsidR="009A2387" w:rsidRPr="007F5E4A" w:rsidRDefault="009A2387" w:rsidP="00B42981">
      <w:pPr>
        <w:tabs>
          <w:tab w:val="left" w:pos="9214"/>
        </w:tabs>
        <w:spacing w:before="120" w:after="120"/>
        <w:ind w:firstLine="567"/>
        <w:rPr>
          <w:b/>
          <w:szCs w:val="24"/>
          <w:lang w:val="nl-NL"/>
        </w:rPr>
      </w:pPr>
      <w:r w:rsidRPr="007F5E4A">
        <w:rPr>
          <w:b/>
          <w:szCs w:val="24"/>
          <w:lang w:val="nl-NL"/>
        </w:rPr>
        <w:lastRenderedPageBreak/>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Default="009A2387" w:rsidP="00CC79A3">
      <w:pPr>
        <w:tabs>
          <w:tab w:val="left" w:pos="9214"/>
        </w:tabs>
        <w:spacing w:after="120"/>
        <w:ind w:firstLine="567"/>
        <w:rPr>
          <w:bCs/>
          <w:szCs w:val="24"/>
          <w:lang w:val="nl-NL"/>
        </w:rPr>
      </w:pPr>
      <w:r w:rsidRPr="007F5E4A">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7CB48E68" w14:textId="77777777" w:rsidR="00BC062F" w:rsidRPr="0007635B" w:rsidRDefault="00BC062F" w:rsidP="00BC062F">
      <w:pPr>
        <w:spacing w:before="60" w:after="60"/>
        <w:ind w:firstLine="544"/>
        <w:rPr>
          <w:b/>
          <w:color w:val="000000" w:themeColor="text1"/>
          <w:szCs w:val="24"/>
        </w:rPr>
      </w:pPr>
      <w:r w:rsidRPr="0007635B">
        <w:rPr>
          <w:b/>
          <w:color w:val="000000" w:themeColor="text1"/>
          <w:szCs w:val="24"/>
        </w:rPr>
        <w:t>5.4. Công tác làm móng cột:</w:t>
      </w:r>
    </w:p>
    <w:p w14:paraId="35C815E1"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57FC3A5E" w14:textId="77777777" w:rsidR="00BC062F" w:rsidRPr="0007635B" w:rsidRDefault="00BC062F" w:rsidP="00BC062F">
      <w:pPr>
        <w:spacing w:before="60" w:after="60"/>
        <w:ind w:firstLine="544"/>
        <w:rPr>
          <w:b/>
          <w:color w:val="000000" w:themeColor="text1"/>
          <w:szCs w:val="24"/>
        </w:rPr>
      </w:pPr>
      <w:r w:rsidRPr="0007635B">
        <w:rPr>
          <w:b/>
          <w:color w:val="000000" w:themeColor="text1"/>
          <w:szCs w:val="24"/>
        </w:rPr>
        <w:t>5.5. Công tác bê tông móng cột:</w:t>
      </w:r>
    </w:p>
    <w:p w14:paraId="02581BFE"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lastRenderedPageBreak/>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09368BB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0C9A6D9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1B6ABAE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w:t>
      </w:r>
      <w:proofErr w:type="gramStart"/>
      <w:r w:rsidRPr="0007635B">
        <w:rPr>
          <w:color w:val="000000" w:themeColor="text1"/>
          <w:szCs w:val="24"/>
        </w:rPr>
        <w:t>thầu .</w:t>
      </w:r>
      <w:proofErr w:type="gramEnd"/>
      <w:r w:rsidRPr="0007635B">
        <w:rPr>
          <w:color w:val="000000" w:themeColor="text1"/>
          <w:szCs w:val="24"/>
        </w:rPr>
        <w:t xml:space="preserve"> Tất cả các loại thép phải được thí nghiệm kiểm tra theo TCVN 197 – 95 “Kim loại phương pháp thử kéo” và TCVN 198-85 “Kim loại phương pháp thử uốn”.</w:t>
      </w:r>
    </w:p>
    <w:p w14:paraId="6890C29A"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148677F9"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05B53FC3" w14:textId="1F6ADAE9" w:rsidR="00BC062F" w:rsidRPr="0007635B" w:rsidRDefault="00BC062F" w:rsidP="00BC062F">
      <w:pPr>
        <w:spacing w:before="60" w:after="60"/>
        <w:ind w:firstLine="544"/>
        <w:rPr>
          <w:color w:val="000000" w:themeColor="text1"/>
          <w:szCs w:val="24"/>
        </w:rPr>
      </w:pPr>
      <w:r w:rsidRPr="0007635B">
        <w:rPr>
          <w:color w:val="000000" w:themeColor="text1"/>
          <w:szCs w:val="24"/>
        </w:rPr>
        <w:t>g) Chứa cốt thép và các kết cấu thép: Cốt thép sẽ được chứa theo kích cỡ, loại và chiều dài,</w:t>
      </w:r>
      <w:bookmarkStart w:id="4" w:name="_GoBack"/>
      <w:bookmarkEnd w:id="4"/>
      <w:r w:rsidRPr="0007635B">
        <w:rPr>
          <w:color w:val="000000" w:themeColor="text1"/>
          <w:szCs w:val="24"/>
        </w:rPr>
        <w:t xml:space="preserve"> cách ly khỏi mặt đất bằng các gối kê vừa đủ, hoặc được để trên những bề mặt được tráng nhựa hay xi măng sạch.</w:t>
      </w:r>
    </w:p>
    <w:p w14:paraId="155BC714"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h) Công tác làm móng</w:t>
      </w:r>
    </w:p>
    <w:p w14:paraId="7CF0F652"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 Toàn bộ phần móng Nhà thầu phải ghép </w:t>
      </w:r>
      <w:r w:rsidRPr="0007635B">
        <w:rPr>
          <w:b/>
          <w:color w:val="000000" w:themeColor="text1"/>
          <w:szCs w:val="24"/>
        </w:rPr>
        <w:t>cốp pha</w:t>
      </w:r>
      <w:r w:rsidRPr="0007635B">
        <w:rPr>
          <w:color w:val="000000" w:themeColor="text1"/>
          <w:szCs w:val="24"/>
        </w:rPr>
        <w:t xml:space="preserve"> trước khi đúc móng theo đúng quy định;</w:t>
      </w:r>
    </w:p>
    <w:p w14:paraId="4326A080"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 </w:t>
      </w:r>
      <w:r w:rsidRPr="0007635B">
        <w:rPr>
          <w:b/>
          <w:color w:val="000000" w:themeColor="text1"/>
          <w:szCs w:val="24"/>
        </w:rPr>
        <w:t>Cốp pha:</w:t>
      </w:r>
      <w:r w:rsidRPr="0007635B">
        <w:rPr>
          <w:color w:val="000000" w:themeColor="text1"/>
          <w:szCs w:val="24"/>
        </w:rPr>
        <w:t xml:space="preserve"> Yêu cầu sử dụng ván khuôn thép, ván ép công nghiệp, hoặc nhựa Composit </w:t>
      </w:r>
      <w:r w:rsidRPr="0007635B">
        <w:rPr>
          <w:b/>
          <w:color w:val="000000" w:themeColor="text1"/>
          <w:szCs w:val="24"/>
        </w:rPr>
        <w:t>(không được sử dụng ván khuôn Gỗ)</w:t>
      </w:r>
      <w:r w:rsidRPr="0007635B">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3BE819F4" w14:textId="77777777" w:rsidR="00BC062F" w:rsidRPr="0007635B" w:rsidRDefault="00BC062F" w:rsidP="00BC062F">
      <w:pPr>
        <w:spacing w:before="60" w:after="60"/>
        <w:ind w:firstLine="567"/>
        <w:rPr>
          <w:b/>
          <w:color w:val="000000" w:themeColor="text1"/>
          <w:szCs w:val="24"/>
        </w:rPr>
      </w:pPr>
      <w:r w:rsidRPr="0007635B">
        <w:rPr>
          <w:b/>
          <w:color w:val="000000" w:themeColor="text1"/>
          <w:szCs w:val="24"/>
        </w:rPr>
        <w:t>5.6. Công tác dựng cột:</w:t>
      </w:r>
    </w:p>
    <w:p w14:paraId="52387C1B" w14:textId="77777777" w:rsidR="00BC062F" w:rsidRPr="0007635B" w:rsidRDefault="00BC062F" w:rsidP="00BC062F">
      <w:pPr>
        <w:spacing w:before="60" w:after="60"/>
        <w:ind w:firstLine="567"/>
        <w:rPr>
          <w:color w:val="000000" w:themeColor="text1"/>
          <w:szCs w:val="24"/>
        </w:rPr>
      </w:pPr>
      <w:r w:rsidRPr="0007635B">
        <w:rPr>
          <w:color w:val="000000" w:themeColor="text1"/>
          <w:szCs w:val="24"/>
        </w:rPr>
        <w:t>- Công tác dựng cột phải tiến hành phù hợp với từng chủng loại cột, kết cấu móng... theo quy trình thi công.</w:t>
      </w:r>
    </w:p>
    <w:p w14:paraId="5BFE092C" w14:textId="77777777" w:rsidR="00BC062F" w:rsidRPr="0007635B" w:rsidRDefault="00BC062F" w:rsidP="00BC062F">
      <w:pPr>
        <w:spacing w:before="60" w:after="60"/>
        <w:ind w:firstLine="567"/>
        <w:rPr>
          <w:color w:val="000000" w:themeColor="text1"/>
          <w:szCs w:val="24"/>
        </w:rPr>
      </w:pPr>
      <w:r w:rsidRPr="0007635B">
        <w:rPr>
          <w:color w:val="000000" w:themeColor="text1"/>
          <w:szCs w:val="24"/>
        </w:rPr>
        <w:t>- Dựng cột BTLT: Trước khi dựng cột BTLT nhất thiết phải kiểm tra thân cột có nứt, sứt mẻ quá qui định cho phép không.</w:t>
      </w:r>
    </w:p>
    <w:p w14:paraId="3BB2D65E" w14:textId="77777777" w:rsidR="00BC062F" w:rsidRPr="00C652D5" w:rsidRDefault="00BC062F" w:rsidP="00BC062F">
      <w:pPr>
        <w:spacing w:before="60" w:after="60"/>
        <w:ind w:firstLine="567"/>
        <w:rPr>
          <w:color w:val="000000" w:themeColor="text1"/>
          <w:szCs w:val="24"/>
        </w:rPr>
      </w:pPr>
      <w:r w:rsidRPr="0007635B">
        <w:rPr>
          <w:color w:val="000000" w:themeColor="text1"/>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694573AC"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7</w:t>
      </w:r>
      <w:r w:rsidRPr="007F5E4A">
        <w:rPr>
          <w:b/>
          <w:szCs w:val="24"/>
          <w:lang w:val="nl-NL"/>
        </w:rPr>
        <w:t>. Công tác lắp đặt hệ thống tiếp địa</w:t>
      </w:r>
    </w:p>
    <w:p w14:paraId="38C2BAE7" w14:textId="77777777" w:rsidR="00725FBC" w:rsidRPr="007F5E4A" w:rsidRDefault="00725FBC" w:rsidP="002904EC">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F5E4A" w:rsidRDefault="00725FBC" w:rsidP="002904EC">
      <w:pPr>
        <w:tabs>
          <w:tab w:val="left" w:pos="9214"/>
        </w:tabs>
        <w:spacing w:after="120"/>
        <w:ind w:firstLine="567"/>
        <w:rPr>
          <w:bCs/>
          <w:szCs w:val="24"/>
          <w:lang w:val="nl-NL"/>
        </w:rPr>
      </w:pPr>
      <w:r w:rsidRPr="007F5E4A">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7F5E4A" w:rsidRDefault="00725FBC" w:rsidP="002904EC">
      <w:pPr>
        <w:tabs>
          <w:tab w:val="left" w:pos="9214"/>
        </w:tabs>
        <w:spacing w:after="120"/>
        <w:ind w:firstLine="567"/>
        <w:rPr>
          <w:bCs/>
          <w:szCs w:val="24"/>
          <w:lang w:val="nl-NL"/>
        </w:rPr>
      </w:pPr>
      <w:r w:rsidRPr="007F5E4A">
        <w:rPr>
          <w:bCs/>
          <w:szCs w:val="24"/>
          <w:lang w:val="nl-NL"/>
        </w:rPr>
        <w:lastRenderedPageBreak/>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737151B8"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8</w:t>
      </w:r>
      <w:r w:rsidRPr="007F5E4A">
        <w:rPr>
          <w:b/>
          <w:szCs w:val="24"/>
          <w:lang w:val="nl-NL"/>
        </w:rPr>
        <w:t>. Công tác lắp xà, kết cấu thép</w:t>
      </w:r>
    </w:p>
    <w:p w14:paraId="460A8554" w14:textId="77777777" w:rsidR="00725FBC" w:rsidRPr="007F5E4A" w:rsidRDefault="00725FBC" w:rsidP="002904EC">
      <w:pPr>
        <w:tabs>
          <w:tab w:val="left" w:pos="9214"/>
        </w:tabs>
        <w:spacing w:after="120"/>
        <w:ind w:firstLine="567"/>
        <w:rPr>
          <w:bCs/>
          <w:szCs w:val="24"/>
          <w:lang w:val="nl-NL"/>
        </w:rPr>
      </w:pPr>
      <w:r w:rsidRPr="007F5E4A">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39CB4509"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9</w:t>
      </w:r>
      <w:r w:rsidRPr="007F5E4A">
        <w:rPr>
          <w:b/>
          <w:szCs w:val="24"/>
          <w:lang w:val="nl-NL"/>
        </w:rPr>
        <w:t>. Công tác lắp đặt cách điện:</w:t>
      </w:r>
    </w:p>
    <w:p w14:paraId="39629B19" w14:textId="77777777" w:rsidR="00725FBC" w:rsidRPr="007F5E4A" w:rsidRDefault="00725FBC" w:rsidP="002904EC">
      <w:pPr>
        <w:tabs>
          <w:tab w:val="left" w:pos="9214"/>
        </w:tabs>
        <w:spacing w:after="120"/>
        <w:ind w:firstLine="567"/>
        <w:rPr>
          <w:bCs/>
          <w:szCs w:val="24"/>
          <w:lang w:val="nl-NL"/>
        </w:rPr>
      </w:pPr>
      <w:r w:rsidRPr="007F5E4A">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Khi lắp đặt các phụ kiện sứ, nhà thầu phải sử dụng đúng các dụng cụ thi công theo yêu cầu của nhà chế tạo.</w:t>
      </w:r>
    </w:p>
    <w:p w14:paraId="67B8EDDC" w14:textId="73CE3657"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10</w:t>
      </w:r>
      <w:r w:rsidRPr="007F5E4A">
        <w:rPr>
          <w:b/>
          <w:szCs w:val="24"/>
          <w:lang w:val="nl-NL"/>
        </w:rPr>
        <w:t>. Công tác kéo dải căng dây cáp điện:</w:t>
      </w:r>
    </w:p>
    <w:p w14:paraId="3C8A009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F5E4A" w:rsidRDefault="00725FBC" w:rsidP="002904EC">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572E75A5" w:rsidR="00FA3C54" w:rsidRPr="007F5E4A" w:rsidRDefault="00BC15E4" w:rsidP="002904EC">
      <w:pPr>
        <w:tabs>
          <w:tab w:val="left" w:pos="9214"/>
        </w:tabs>
        <w:spacing w:after="120"/>
        <w:ind w:firstLine="567"/>
        <w:rPr>
          <w:b/>
          <w:szCs w:val="24"/>
          <w:lang w:val="nl-NL"/>
        </w:rPr>
      </w:pPr>
      <w:r w:rsidRPr="007F5E4A">
        <w:rPr>
          <w:b/>
          <w:szCs w:val="24"/>
          <w:lang w:val="nl-NL"/>
        </w:rPr>
        <w:t>5.</w:t>
      </w:r>
      <w:r w:rsidR="00BC062F">
        <w:rPr>
          <w:b/>
          <w:szCs w:val="24"/>
          <w:lang w:val="nl-NL"/>
        </w:rPr>
        <w:t>11</w:t>
      </w:r>
      <w:r w:rsidR="00FA3C54" w:rsidRPr="007F5E4A">
        <w:rPr>
          <w:b/>
          <w:szCs w:val="24"/>
          <w:lang w:val="nl-NL"/>
        </w:rPr>
        <w:t>. Công tác lắp đặt thiết bị:</w:t>
      </w:r>
    </w:p>
    <w:p w14:paraId="5F6C4DA8" w14:textId="2538104D" w:rsidR="00FA3C54" w:rsidRPr="007F5E4A" w:rsidRDefault="00FA3C54" w:rsidP="002904EC">
      <w:pPr>
        <w:tabs>
          <w:tab w:val="left" w:pos="9214"/>
        </w:tabs>
        <w:spacing w:after="120"/>
        <w:ind w:firstLine="567"/>
        <w:rPr>
          <w:bCs/>
          <w:szCs w:val="24"/>
          <w:lang w:val="nl-NL"/>
        </w:rPr>
      </w:pPr>
      <w:r w:rsidRPr="007F5E4A">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7F5E4A" w:rsidRDefault="00FA3C54" w:rsidP="002904EC">
      <w:pPr>
        <w:tabs>
          <w:tab w:val="left" w:pos="9214"/>
        </w:tabs>
        <w:spacing w:after="120"/>
        <w:ind w:firstLine="567"/>
        <w:rPr>
          <w:bCs/>
          <w:spacing w:val="-4"/>
          <w:szCs w:val="24"/>
          <w:lang w:val="nl-NL"/>
        </w:rPr>
      </w:pPr>
      <w:r w:rsidRPr="007F5E4A">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Đánh dấu vị trí lắp đặt thiết bị.</w:t>
      </w:r>
    </w:p>
    <w:p w14:paraId="2DA2689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Vận chuyển thiết bị đến vị trí lắp đặt:</w:t>
      </w:r>
    </w:p>
    <w:p w14:paraId="4A944FC3"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Sau khi xác định vị trí lắp đặt, tiến hành lên phương án đưa thiết bị từ vị trí tập kết đến vị trí lắp đặt;</w:t>
      </w:r>
    </w:p>
    <w:p w14:paraId="36C4C7ED"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7F5E4A" w:rsidRDefault="00FA3C54" w:rsidP="002904EC">
      <w:pPr>
        <w:tabs>
          <w:tab w:val="left" w:pos="9214"/>
        </w:tabs>
        <w:spacing w:after="120"/>
        <w:ind w:firstLine="567"/>
        <w:rPr>
          <w:bCs/>
          <w:szCs w:val="24"/>
          <w:lang w:val="nl-NL"/>
        </w:rPr>
      </w:pPr>
      <w:r w:rsidRPr="007F5E4A">
        <w:rPr>
          <w:bCs/>
          <w:szCs w:val="24"/>
          <w:lang w:val="nl-NL"/>
        </w:rPr>
        <w:lastRenderedPageBreak/>
        <w:t>+ Cần kiểm tra các vị trí đấu nối vào và ra của máy đã tương thích với các bộ phận liên quan, cáp vào ra. Kiểm tra cao độ, độ nghiêng của thiết bị.</w:t>
      </w:r>
    </w:p>
    <w:p w14:paraId="44004D4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Lắp đặt và đấu nối cầu dao, chống sét và các thiết bị phụ kiện kèm theo:</w:t>
      </w:r>
    </w:p>
    <w:p w14:paraId="5AA1BC9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xml:space="preserve">+ Đấu nối đầu vào (Incoming), đầu ra (Outgoing); </w:t>
      </w:r>
    </w:p>
    <w:p w14:paraId="34F4A1F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Sắp xếp các sợi cáp phải đều nhau theo thứ tự chiều cong uốn lượn đều, đảm bảo mỹ quan, cố định chắc chắn;</w:t>
      </w:r>
    </w:p>
    <w:p w14:paraId="27F5BA26"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Đo chiều dài đầu cáp để đủ đấu nối vào thiết bị, dùng kìm lực cắt bớt đoạn cáp thừa.</w:t>
      </w:r>
    </w:p>
    <w:p w14:paraId="18F3199A"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dao bổ dọc đầu cáp để vứt bỏ vỏ bên ngoài, tách đầu lõi cáp ra khỏi vỏ bọc;</w:t>
      </w:r>
    </w:p>
    <w:p w14:paraId="7DDA4E5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Tiến hành lồng chụp cao su chống nước;</w:t>
      </w:r>
    </w:p>
    <w:p w14:paraId="3AFBCCE0"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kìm lực ép đầu cốt và tiến hành đấu vào thiết bị;</w:t>
      </w:r>
    </w:p>
    <w:p w14:paraId="6C8C48CC"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Đảm bảo đấu nối đúng theo bản vẽ nguyên lý tài liệu kỹ thuật hướng dẫn.</w:t>
      </w:r>
    </w:p>
    <w:p w14:paraId="256C56E9" w14:textId="6D06B6C0" w:rsidR="002904EC" w:rsidRPr="007F5E4A" w:rsidRDefault="002904EC" w:rsidP="00495093">
      <w:pPr>
        <w:tabs>
          <w:tab w:val="left" w:pos="9214"/>
        </w:tabs>
        <w:spacing w:after="120"/>
        <w:ind w:firstLine="567"/>
        <w:rPr>
          <w:b/>
          <w:szCs w:val="24"/>
          <w:lang w:val="nl-NL"/>
        </w:rPr>
      </w:pPr>
      <w:r w:rsidRPr="007F5E4A">
        <w:rPr>
          <w:b/>
          <w:szCs w:val="24"/>
          <w:lang w:val="nl-NL"/>
        </w:rPr>
        <w:t>5.</w:t>
      </w:r>
      <w:r w:rsidR="00BC062F">
        <w:rPr>
          <w:b/>
          <w:szCs w:val="24"/>
          <w:lang w:val="nl-NL"/>
        </w:rPr>
        <w:t>12</w:t>
      </w:r>
      <w:r w:rsidRPr="007F5E4A">
        <w:rPr>
          <w:b/>
          <w:szCs w:val="24"/>
          <w:lang w:val="nl-NL"/>
        </w:rPr>
        <w:t>. Công tác tháo dỡ thu hồi</w:t>
      </w:r>
    </w:p>
    <w:p w14:paraId="484EFE36"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35FA7A5C" w:rsidR="00FA3C54" w:rsidRPr="007F5E4A" w:rsidRDefault="00FA3C54" w:rsidP="002904EC">
      <w:pPr>
        <w:tabs>
          <w:tab w:val="left" w:pos="9214"/>
        </w:tabs>
        <w:spacing w:after="120"/>
        <w:ind w:firstLine="567"/>
        <w:rPr>
          <w:b/>
          <w:bCs/>
          <w:szCs w:val="24"/>
          <w:lang w:val="nl-NL"/>
        </w:rPr>
      </w:pPr>
      <w:r w:rsidRPr="007F5E4A">
        <w:rPr>
          <w:b/>
          <w:szCs w:val="24"/>
          <w:lang w:val="nl-NL"/>
        </w:rPr>
        <w:t>5.</w:t>
      </w:r>
      <w:r w:rsidR="00BC062F">
        <w:rPr>
          <w:b/>
          <w:szCs w:val="24"/>
          <w:lang w:val="nl-NL"/>
        </w:rPr>
        <w:t>13</w:t>
      </w:r>
      <w:r w:rsidRPr="007F5E4A">
        <w:rPr>
          <w:b/>
          <w:szCs w:val="24"/>
          <w:lang w:val="nl-NL"/>
        </w:rPr>
        <w:t>. Công tác thu dọn và vệ sinh sau khi thi công</w:t>
      </w:r>
    </w:p>
    <w:p w14:paraId="5F55E48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14B80555" w:rsidR="00FA3C54" w:rsidRPr="007F5E4A" w:rsidRDefault="00FA3C54" w:rsidP="002904EC">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sidR="00C64BE3">
        <w:rPr>
          <w:bCs/>
          <w:szCs w:val="24"/>
          <w:lang w:val="nl-NL"/>
        </w:rPr>
        <w:t>chủ đầu tư</w:t>
      </w:r>
      <w:r w:rsidRPr="007F5E4A">
        <w:rPr>
          <w:bCs/>
          <w:szCs w:val="24"/>
          <w:lang w:val="nl-NL"/>
        </w:rPr>
        <w:t xml:space="preserve"> xác nhận, và phải được hoàn tất trước ngày nghiệm thu chính thức 3 ngày.</w:t>
      </w:r>
    </w:p>
    <w:p w14:paraId="6B3DB974" w14:textId="7E51D452" w:rsidR="00FA3C54" w:rsidRPr="007F5E4A" w:rsidRDefault="00FA3C54" w:rsidP="002904EC">
      <w:pPr>
        <w:tabs>
          <w:tab w:val="left" w:pos="9214"/>
        </w:tabs>
        <w:spacing w:after="120"/>
        <w:ind w:firstLine="567"/>
        <w:rPr>
          <w:b/>
          <w:szCs w:val="24"/>
          <w:lang w:val="nl-NL"/>
        </w:rPr>
      </w:pPr>
      <w:r w:rsidRPr="007F5E4A">
        <w:rPr>
          <w:b/>
          <w:szCs w:val="24"/>
          <w:lang w:val="nl-NL"/>
        </w:rPr>
        <w:t>5.</w:t>
      </w:r>
      <w:r w:rsidR="00BC062F">
        <w:rPr>
          <w:b/>
          <w:szCs w:val="24"/>
          <w:lang w:val="nl-NL"/>
        </w:rPr>
        <w:t>14</w:t>
      </w:r>
      <w:r w:rsidRPr="007F5E4A">
        <w:rPr>
          <w:b/>
          <w:szCs w:val="24"/>
          <w:lang w:val="nl-NL"/>
        </w:rPr>
        <w:t>. Công tác thí nghiệm vật tư thiết bị điện</w:t>
      </w:r>
    </w:p>
    <w:p w14:paraId="3A0074E0" w14:textId="63A9C495" w:rsidR="00FA3C54" w:rsidRPr="007F5E4A" w:rsidRDefault="00FA3C54" w:rsidP="002904EC">
      <w:pPr>
        <w:tabs>
          <w:tab w:val="left" w:pos="9214"/>
        </w:tabs>
        <w:spacing w:after="120"/>
        <w:ind w:firstLine="567"/>
        <w:rPr>
          <w:bCs/>
          <w:szCs w:val="24"/>
          <w:lang w:val="nl-NL"/>
        </w:rPr>
      </w:pPr>
      <w:r w:rsidRPr="007F5E4A">
        <w:rPr>
          <w:bCs/>
          <w:szCs w:val="24"/>
          <w:lang w:val="nl-NL"/>
        </w:rPr>
        <w:t xml:space="preserve">Trước khi lắp đặt: Toàn bộ các vật tư, thiết bị cấp cho công trình phải được thí nghiệm và hiệu chỉnh theo đúng quy định hiện hành. </w:t>
      </w:r>
    </w:p>
    <w:p w14:paraId="28FD9802" w14:textId="4FAD2C35" w:rsidR="00FA3C54" w:rsidRPr="007F5E4A" w:rsidRDefault="00FA3C54" w:rsidP="002904EC">
      <w:pPr>
        <w:tabs>
          <w:tab w:val="left" w:pos="9214"/>
        </w:tabs>
        <w:spacing w:after="120"/>
        <w:ind w:firstLine="567"/>
        <w:rPr>
          <w:b/>
          <w:szCs w:val="24"/>
          <w:lang w:val="nl-NL"/>
        </w:rPr>
      </w:pPr>
      <w:r w:rsidRPr="007F5E4A">
        <w:rPr>
          <w:b/>
          <w:szCs w:val="24"/>
          <w:lang w:val="nl-NL"/>
        </w:rPr>
        <w:t>5.</w:t>
      </w:r>
      <w:r w:rsidR="00BC062F">
        <w:rPr>
          <w:b/>
          <w:szCs w:val="24"/>
          <w:lang w:val="nl-NL"/>
        </w:rPr>
        <w:t>15</w:t>
      </w:r>
      <w:r w:rsidRPr="007F5E4A">
        <w:rPr>
          <w:b/>
          <w:szCs w:val="24"/>
          <w:lang w:val="nl-NL"/>
        </w:rPr>
        <w:t>. Công tác cắt điện đấu nối</w:t>
      </w:r>
    </w:p>
    <w:p w14:paraId="23BD4FE2" w14:textId="13946E1D"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30AE4BB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299AC727" w14:textId="60831033"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chịu toàn bộ thiệt hại nếu xảy ra sự số lưới điện</w:t>
      </w:r>
      <w:r w:rsidR="00994F61" w:rsidRPr="007F5E4A">
        <w:rPr>
          <w:bCs/>
          <w:szCs w:val="24"/>
          <w:lang w:val="nl-NL"/>
        </w:rPr>
        <w:t>;</w:t>
      </w:r>
    </w:p>
    <w:p w14:paraId="1E75F5C2" w14:textId="14F3B757" w:rsidR="00FA3C54" w:rsidRPr="007F5E4A" w:rsidRDefault="00FA3C54" w:rsidP="00994F61">
      <w:pPr>
        <w:tabs>
          <w:tab w:val="left" w:pos="9214"/>
        </w:tabs>
        <w:spacing w:before="120" w:after="120"/>
        <w:ind w:firstLine="567"/>
        <w:rPr>
          <w:b/>
          <w:szCs w:val="24"/>
          <w:lang w:val="nl-NL"/>
        </w:rPr>
      </w:pPr>
      <w:r w:rsidRPr="007F5E4A">
        <w:rPr>
          <w:b/>
          <w:szCs w:val="24"/>
          <w:lang w:val="nl-NL"/>
        </w:rPr>
        <w:t>5.</w:t>
      </w:r>
      <w:r w:rsidR="00BC062F">
        <w:rPr>
          <w:b/>
          <w:szCs w:val="24"/>
          <w:lang w:val="nl-NL"/>
        </w:rPr>
        <w:t>16</w:t>
      </w:r>
      <w:r w:rsidRPr="007F5E4A">
        <w:rPr>
          <w:b/>
          <w:szCs w:val="24"/>
          <w:lang w:val="nl-NL"/>
        </w:rPr>
        <w:t>. Công tác nghiệm thu, chạy thử, bàn giao</w:t>
      </w:r>
    </w:p>
    <w:p w14:paraId="2E61C395"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2A029A07" w14:textId="19557EFA" w:rsidR="00842A6D" w:rsidRPr="00373101" w:rsidRDefault="00FA3C54" w:rsidP="00373101">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7836A53D" w14:textId="7725B211" w:rsidR="00FA3C54" w:rsidRPr="007F5E4A" w:rsidRDefault="00373101" w:rsidP="00F05A9C">
      <w:pPr>
        <w:tabs>
          <w:tab w:val="left" w:pos="9214"/>
        </w:tabs>
        <w:spacing w:after="120"/>
        <w:ind w:firstLine="567"/>
        <w:rPr>
          <w:b/>
          <w:szCs w:val="24"/>
          <w:lang w:val="nl-NL"/>
        </w:rPr>
      </w:pPr>
      <w:r>
        <w:rPr>
          <w:b/>
          <w:szCs w:val="24"/>
          <w:lang w:val="nl-NL"/>
        </w:rPr>
        <w:lastRenderedPageBreak/>
        <w:t>6</w:t>
      </w:r>
      <w:r w:rsidR="00FA3C54" w:rsidRPr="007F5E4A">
        <w:rPr>
          <w:b/>
          <w:szCs w:val="24"/>
          <w:lang w:val="nl-NL"/>
        </w:rPr>
        <w:t>. Yêu cầu về phòng, chống cháy, nổ</w:t>
      </w:r>
    </w:p>
    <w:p w14:paraId="636E0C4B" w14:textId="77777777" w:rsidR="00FA3C54" w:rsidRPr="007F5E4A" w:rsidRDefault="00FA3C54" w:rsidP="00F05A9C">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F5E4A" w:rsidRDefault="00FA3C54" w:rsidP="00F05A9C">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3C361FC8" w14:textId="77777777" w:rsidR="00570129" w:rsidRDefault="00570129" w:rsidP="00FA3C54">
      <w:pPr>
        <w:ind w:firstLine="567"/>
        <w:rPr>
          <w:b/>
          <w:bCs/>
          <w:szCs w:val="24"/>
          <w:lang w:val="nl-NL"/>
        </w:rPr>
      </w:pPr>
    </w:p>
    <w:p w14:paraId="0D2639AB" w14:textId="6A671D32" w:rsidR="00FA3C54" w:rsidRPr="007F5E4A" w:rsidRDefault="00373101" w:rsidP="00FA3C54">
      <w:pPr>
        <w:ind w:firstLine="567"/>
        <w:rPr>
          <w:b/>
          <w:bCs/>
          <w:szCs w:val="24"/>
          <w:lang w:val="nl-NL"/>
        </w:rPr>
      </w:pPr>
      <w:r>
        <w:rPr>
          <w:b/>
          <w:bCs/>
          <w:szCs w:val="24"/>
          <w:lang w:val="nl-NL"/>
        </w:rPr>
        <w:t>7</w:t>
      </w:r>
      <w:r w:rsidR="00FA3C54" w:rsidRPr="007F5E4A">
        <w:rPr>
          <w:b/>
          <w:bCs/>
          <w:szCs w:val="24"/>
          <w:lang w:val="nl-NL"/>
        </w:rPr>
        <w:t>. Yêu cầu về vệ sinh môi trường</w:t>
      </w:r>
    </w:p>
    <w:p w14:paraId="39B80D97"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64EE2B13" w14:textId="77777777" w:rsidR="00F05A9C" w:rsidRPr="007F5E4A" w:rsidRDefault="00F05A9C" w:rsidP="00F05A9C">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1FF7743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7331FC3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b) Tác động đến môi trường không khí</w:t>
      </w:r>
    </w:p>
    <w:p w14:paraId="629861A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0AE75A6D"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7F3F13F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31EEAAD3"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51CEC78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c) Tác động đến môi trường nước</w:t>
      </w:r>
    </w:p>
    <w:p w14:paraId="2981CCD2"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27B27527"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04451C3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Chọn địa điểm trộn bê tông hợp lý;</w:t>
      </w:r>
    </w:p>
    <w:p w14:paraId="6A58CCB6" w14:textId="77777777" w:rsidR="00F05A9C" w:rsidRPr="007F5E4A" w:rsidRDefault="00F05A9C" w:rsidP="00F05A9C">
      <w:pPr>
        <w:tabs>
          <w:tab w:val="left" w:pos="9214"/>
        </w:tabs>
        <w:spacing w:after="120"/>
        <w:ind w:firstLine="567"/>
        <w:rPr>
          <w:bCs/>
          <w:szCs w:val="24"/>
          <w:lang w:val="nl-NL"/>
        </w:rPr>
      </w:pPr>
      <w:r w:rsidRPr="007F5E4A">
        <w:rPr>
          <w:bCs/>
          <w:szCs w:val="24"/>
          <w:lang w:val="nl-NL"/>
        </w:rPr>
        <w:lastRenderedPageBreak/>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Thu gom nước thải vệ sinh tại khu lán trại;</w:t>
      </w:r>
    </w:p>
    <w:p w14:paraId="33678D00"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56CE324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3F6C747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BFAA625" w14:textId="77777777" w:rsidR="00F05A9C" w:rsidRPr="00842A6D" w:rsidRDefault="00F05A9C" w:rsidP="00F05A9C">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05E1ECBD" w14:textId="464FA47B" w:rsidR="000C65C0" w:rsidRPr="007F5E4A" w:rsidRDefault="00373101" w:rsidP="000C65C0">
      <w:pPr>
        <w:tabs>
          <w:tab w:val="left" w:pos="9214"/>
        </w:tabs>
        <w:spacing w:after="120"/>
        <w:ind w:firstLine="567"/>
        <w:rPr>
          <w:b/>
          <w:szCs w:val="24"/>
          <w:lang w:val="nl-NL"/>
        </w:rPr>
      </w:pPr>
      <w:r>
        <w:rPr>
          <w:b/>
          <w:szCs w:val="24"/>
          <w:lang w:val="nl-NL"/>
        </w:rPr>
        <w:t>8</w:t>
      </w:r>
      <w:r w:rsidR="000C65C0" w:rsidRPr="007F5E4A">
        <w:rPr>
          <w:b/>
          <w:szCs w:val="24"/>
          <w:lang w:val="nl-NL"/>
        </w:rPr>
        <w:t>. Yêu cầu về an toàn lao động</w:t>
      </w:r>
    </w:p>
    <w:p w14:paraId="4743B9BE" w14:textId="78288292"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.1. Công tác tổ chức an toàn chung:</w:t>
      </w:r>
    </w:p>
    <w:p w14:paraId="0C3998E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4943A8F2"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61437307"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.2. Biện pháp an toàn giao thông trong công tác vận chuyển:</w:t>
      </w:r>
    </w:p>
    <w:p w14:paraId="16485C5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7DFBDB13" w14:textId="79B1D188" w:rsidR="000C65C0" w:rsidRPr="007F5E4A" w:rsidRDefault="00373101" w:rsidP="000C65C0">
      <w:pPr>
        <w:pStyle w:val="Footer"/>
        <w:spacing w:before="120" w:after="120"/>
        <w:ind w:firstLine="561"/>
        <w:rPr>
          <w:b/>
          <w:i/>
          <w:iCs/>
          <w:sz w:val="24"/>
          <w:szCs w:val="24"/>
          <w:lang w:val="nl-NL"/>
        </w:rPr>
      </w:pPr>
      <w:r>
        <w:rPr>
          <w:b/>
          <w:i/>
          <w:iCs/>
          <w:sz w:val="24"/>
          <w:szCs w:val="24"/>
          <w:lang w:val="nl-NL"/>
        </w:rPr>
        <w:t>8</w:t>
      </w:r>
      <w:r w:rsidR="000C65C0" w:rsidRPr="007F5E4A">
        <w:rPr>
          <w:b/>
          <w:i/>
          <w:iCs/>
          <w:sz w:val="24"/>
          <w:szCs w:val="24"/>
          <w:lang w:val="nl-NL"/>
        </w:rPr>
        <w:t>.3. Biện pháp an toàn trên công trường thi công:</w:t>
      </w:r>
    </w:p>
    <w:p w14:paraId="42107298" w14:textId="2E74BE55" w:rsidR="000C65C0" w:rsidRPr="007F5E4A" w:rsidRDefault="00373101" w:rsidP="000C65C0">
      <w:pPr>
        <w:pStyle w:val="Footer"/>
        <w:spacing w:before="60" w:after="60"/>
        <w:ind w:firstLine="560"/>
        <w:rPr>
          <w:bCs/>
          <w:i/>
          <w:iCs/>
          <w:sz w:val="24"/>
          <w:szCs w:val="24"/>
          <w:lang w:val="nl-NL"/>
        </w:rPr>
      </w:pPr>
      <w:r>
        <w:rPr>
          <w:bCs/>
          <w:i/>
          <w:iCs/>
          <w:sz w:val="24"/>
          <w:szCs w:val="24"/>
          <w:lang w:val="nl-NL"/>
        </w:rPr>
        <w:t>8</w:t>
      </w:r>
      <w:r w:rsidR="000C65C0" w:rsidRPr="007F5E4A">
        <w:rPr>
          <w:bCs/>
          <w:i/>
          <w:iCs/>
          <w:sz w:val="24"/>
          <w:szCs w:val="24"/>
          <w:lang w:val="nl-NL"/>
        </w:rPr>
        <w:t>.3.1. Phương án an toàn cho người:</w:t>
      </w:r>
    </w:p>
    <w:p w14:paraId="0C091374"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An toàn lao động cho người:</w:t>
      </w:r>
    </w:p>
    <w:p w14:paraId="533C01A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Tổ chức cho toàn bộ công nhân, nhân viên làm việc trên công trường học tập nội quy cụ thể cho từng hạng mục thi công;</w:t>
      </w:r>
    </w:p>
    <w:p w14:paraId="4017A26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4EE79845"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Tại các vị trí thuận lợi, cắm các biển quảng cáo nhắc nhở công tác an toàn. Các sàn thi công phải có lan can bảo vệ chắc chắn.</w:t>
      </w:r>
    </w:p>
    <w:p w14:paraId="25C97B6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An toàn cho công trình:</w:t>
      </w:r>
    </w:p>
    <w:p w14:paraId="3D905E03"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 An toàn trên công trường thi công:</w:t>
      </w:r>
    </w:p>
    <w:p w14:paraId="72EAEA36"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3928183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523701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d) Trạm sơ cứu:</w:t>
      </w:r>
    </w:p>
    <w:p w14:paraId="234DECC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3B1BD6CD" w14:textId="2A737E5B"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.3.2. Biện pháp an toàn trong quá trình vận hành máy móc thiết bị thi công</w:t>
      </w:r>
    </w:p>
    <w:p w14:paraId="360C461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0FEAF05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Chế độ bảo dưỡng, kiểm tra định kỳ, phải thực hiện đúng quy định;</w:t>
      </w:r>
    </w:p>
    <w:p w14:paraId="43126A8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48EB19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613FA5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9F0857F"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.3.3. Công tác đảm bảo an ninh trật tự an toàn xã hội trong khu vực thi công</w:t>
      </w:r>
    </w:p>
    <w:p w14:paraId="2D67966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3ED4345C"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.4. Các qui định về biện pháp an toàn trên công trường thi công:</w:t>
      </w:r>
    </w:p>
    <w:p w14:paraId="3B0EA28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3B7E201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An toàn, vệ sinh lao động ngày 25 tháng 6 năm 2015;</w:t>
      </w:r>
    </w:p>
    <w:p w14:paraId="70A2B0C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Hệ thống Qui trình ISO 9001 hiện hành.</w:t>
      </w:r>
    </w:p>
    <w:p w14:paraId="677AC233" w14:textId="32BA89BB" w:rsidR="000C65C0" w:rsidRPr="007F5E4A" w:rsidRDefault="00373101" w:rsidP="000C65C0">
      <w:pPr>
        <w:tabs>
          <w:tab w:val="left" w:pos="9214"/>
        </w:tabs>
        <w:spacing w:after="120"/>
        <w:ind w:firstLine="567"/>
        <w:rPr>
          <w:b/>
          <w:szCs w:val="24"/>
          <w:lang w:val="nl-NL"/>
        </w:rPr>
      </w:pPr>
      <w:r>
        <w:rPr>
          <w:b/>
          <w:szCs w:val="24"/>
          <w:lang w:val="nl-NL"/>
        </w:rPr>
        <w:t>9</w:t>
      </w:r>
      <w:r w:rsidR="000C65C0" w:rsidRPr="007F5E4A">
        <w:rPr>
          <w:b/>
          <w:szCs w:val="24"/>
          <w:lang w:val="nl-NL"/>
        </w:rPr>
        <w:t>. Biện pháp huy động nhân lực và thiết bị phục vụ thi công</w:t>
      </w:r>
    </w:p>
    <w:p w14:paraId="6B78FD2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Yêu cầu nhân lực:</w:t>
      </w:r>
    </w:p>
    <w:p w14:paraId="198790D7" w14:textId="23365E12" w:rsidR="000C65C0" w:rsidRPr="007F5E4A" w:rsidRDefault="000C65C0" w:rsidP="000C65C0">
      <w:pPr>
        <w:tabs>
          <w:tab w:val="left" w:pos="9214"/>
        </w:tabs>
        <w:spacing w:after="120"/>
        <w:ind w:firstLine="567"/>
        <w:rPr>
          <w:bCs/>
          <w:szCs w:val="24"/>
          <w:lang w:val="nl-NL"/>
        </w:rPr>
      </w:pPr>
      <w:r w:rsidRPr="00842A6D">
        <w:rPr>
          <w:bCs/>
          <w:szCs w:val="24"/>
          <w:lang w:val="nl-NL"/>
        </w:rPr>
        <w:t xml:space="preserve">- </w:t>
      </w:r>
      <w:r w:rsidRPr="00C64BE3">
        <w:rPr>
          <w:b/>
          <w:szCs w:val="24"/>
          <w:lang w:val="nl-NL"/>
        </w:rPr>
        <w:t>Chỉ huy trưởng công trường, cán bộ kỹ thuật</w:t>
      </w:r>
      <w:r w:rsidRPr="00842A6D">
        <w:rPr>
          <w:bCs/>
          <w:szCs w:val="24"/>
          <w:lang w:val="nl-NL"/>
        </w:rPr>
        <w:t xml:space="preserve"> </w:t>
      </w:r>
      <w:r w:rsidR="00041E5B" w:rsidRPr="00041E5B">
        <w:rPr>
          <w:bCs/>
          <w:szCs w:val="24"/>
          <w:lang w:val="nl-NL"/>
        </w:rPr>
        <w:t>phải đáp ứng các yêu cầu nêu trong E-HSMT</w:t>
      </w:r>
      <w:r w:rsidR="00C64BE3">
        <w:rPr>
          <w:bCs/>
          <w:szCs w:val="24"/>
          <w:lang w:val="nl-NL"/>
        </w:rPr>
        <w:t xml:space="preserve">. </w:t>
      </w:r>
      <w:r w:rsidRPr="007F5E4A">
        <w:rPr>
          <w:bCs/>
          <w:szCs w:val="24"/>
          <w:lang w:val="nl-NL"/>
        </w:rPr>
        <w:t>Nhà thầu phải cung cấp đầy đủ các thông tin chi tiết về nhân lực phục thi công công  trình</w:t>
      </w:r>
      <w:r w:rsidR="00C64BE3">
        <w:rPr>
          <w:bCs/>
          <w:szCs w:val="24"/>
          <w:lang w:val="nl-NL"/>
        </w:rPr>
        <w:t xml:space="preserve"> khi đến </w:t>
      </w:r>
      <w:r w:rsidR="00C64BE3" w:rsidRPr="00C64BE3">
        <w:rPr>
          <w:b/>
          <w:szCs w:val="24"/>
          <w:lang w:val="nl-NL"/>
        </w:rPr>
        <w:t>đối chiếu tài liệu và hoàn thiện hợp đồng</w:t>
      </w:r>
      <w:r w:rsidRPr="007F5E4A">
        <w:rPr>
          <w:bCs/>
          <w:szCs w:val="24"/>
          <w:lang w:val="nl-NL"/>
        </w:rPr>
        <w:t xml:space="preserve">. </w:t>
      </w:r>
      <w:r w:rsidR="00C64BE3">
        <w:rPr>
          <w:bCs/>
          <w:szCs w:val="24"/>
          <w:lang w:val="nl-NL"/>
        </w:rPr>
        <w:t>Chủ đầu tư</w:t>
      </w:r>
      <w:r w:rsidRPr="007F5E4A">
        <w:rPr>
          <w:bCs/>
          <w:szCs w:val="24"/>
          <w:lang w:val="nl-NL"/>
        </w:rPr>
        <w:t xml:space="preserve"> có quyền kiểm tra sự đúng đắn của từng phần hoặc toàn bộ những thông tin này;</w:t>
      </w:r>
    </w:p>
    <w:p w14:paraId="00CC467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37B7620D" w14:textId="065C708B" w:rsidR="000C65C0" w:rsidRPr="007F5E4A" w:rsidRDefault="00373101" w:rsidP="000C65C0">
      <w:pPr>
        <w:tabs>
          <w:tab w:val="left" w:pos="9214"/>
        </w:tabs>
        <w:spacing w:after="120"/>
        <w:ind w:firstLine="567"/>
        <w:rPr>
          <w:b/>
          <w:szCs w:val="24"/>
          <w:lang w:val="nl-NL"/>
        </w:rPr>
      </w:pPr>
      <w:r>
        <w:rPr>
          <w:b/>
          <w:szCs w:val="24"/>
          <w:lang w:val="nl-NL"/>
        </w:rPr>
        <w:t>10</w:t>
      </w:r>
      <w:r w:rsidR="000C65C0" w:rsidRPr="007F5E4A">
        <w:rPr>
          <w:b/>
          <w:szCs w:val="24"/>
          <w:lang w:val="nl-NL"/>
        </w:rPr>
        <w:t>. Yêu cầu về hệ thống kiểm tra, giám sát chất lượng của nhà thầu:</w:t>
      </w:r>
    </w:p>
    <w:p w14:paraId="113950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Default="00C20B0A" w:rsidP="00CF6440">
      <w:pPr>
        <w:ind w:firstLine="567"/>
        <w:jc w:val="center"/>
        <w:rPr>
          <w:b/>
          <w:bCs/>
          <w:szCs w:val="24"/>
          <w:lang w:val="nl-NL"/>
        </w:rPr>
      </w:pPr>
    </w:p>
    <w:p w14:paraId="0A9146CD" w14:textId="21A7EEE0" w:rsidR="004C6C47" w:rsidRPr="007F5E4A" w:rsidRDefault="004C6C47" w:rsidP="00CF6440">
      <w:pPr>
        <w:ind w:firstLine="567"/>
        <w:jc w:val="center"/>
        <w:rPr>
          <w:b/>
          <w:bCs/>
          <w:szCs w:val="24"/>
          <w:lang w:val="nl-NL"/>
        </w:rPr>
      </w:pPr>
      <w:r w:rsidRPr="007F5E4A">
        <w:rPr>
          <w:b/>
          <w:bCs/>
          <w:szCs w:val="24"/>
          <w:lang w:val="nl-NL"/>
        </w:rPr>
        <w:t xml:space="preserve">V. </w:t>
      </w:r>
      <w:r w:rsidR="000C65C0" w:rsidRPr="007F5E4A">
        <w:rPr>
          <w:b/>
          <w:bCs/>
          <w:szCs w:val="24"/>
          <w:lang w:val="nl-NL"/>
        </w:rPr>
        <w:t>CÁC BẢN VẼ</w:t>
      </w:r>
      <w:r w:rsidRPr="007F5E4A">
        <w:rPr>
          <w:b/>
          <w:bCs/>
          <w:szCs w:val="24"/>
          <w:lang w:val="nl-NL"/>
        </w:rPr>
        <w:t xml:space="preserve">: </w:t>
      </w:r>
      <w:r w:rsidRPr="007F5E4A">
        <w:rPr>
          <w:szCs w:val="24"/>
          <w:lang w:val="nl-NL"/>
        </w:rPr>
        <w:t>Có file bản vẽ chi tiết kèm theo</w:t>
      </w:r>
    </w:p>
    <w:sectPr w:rsidR="004C6C47" w:rsidRPr="007F5E4A" w:rsidSect="00DA2B16">
      <w:headerReference w:type="default" r:id="rId8"/>
      <w:footerReference w:type="default" r:id="rId9"/>
      <w:footnotePr>
        <w:numRestart w:val="eachPage"/>
      </w:footnotePr>
      <w:pgSz w:w="11907" w:h="16840" w:code="9"/>
      <w:pgMar w:top="1134" w:right="851" w:bottom="851" w:left="1701" w:header="567" w:footer="567" w:gutter="0"/>
      <w:pgNumType w:start="6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901A8" w14:textId="77777777" w:rsidR="00051565" w:rsidRDefault="00051565" w:rsidP="00E05AF1">
      <w:r>
        <w:separator/>
      </w:r>
    </w:p>
  </w:endnote>
  <w:endnote w:type="continuationSeparator" w:id="0">
    <w:p w14:paraId="61CE2226" w14:textId="77777777" w:rsidR="00051565" w:rsidRDefault="0005156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altName w:val="Calibri"/>
    <w:panose1 w:val="020B7200000000000000"/>
    <w:charset w:val="00"/>
    <w:family w:val="swiss"/>
    <w:pitch w:val="variable"/>
    <w:sig w:usb0="00000007" w:usb1="00000000" w:usb2="00000000" w:usb3="00000000" w:csb0="00000011" w:csb1="00000000"/>
  </w:font>
  <w:font w:name=".VnCentury Schoolbook">
    <w:altName w:val="Calibri"/>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A8307" w14:textId="77777777" w:rsidR="00051565" w:rsidRDefault="00051565" w:rsidP="00E05AF1">
      <w:r>
        <w:separator/>
      </w:r>
    </w:p>
  </w:footnote>
  <w:footnote w:type="continuationSeparator" w:id="0">
    <w:p w14:paraId="6FCADD02" w14:textId="77777777" w:rsidR="00051565" w:rsidRDefault="00051565"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3"/>
  </w:num>
  <w:num w:numId="4">
    <w:abstractNumId w:val="7"/>
  </w:num>
  <w:num w:numId="5">
    <w:abstractNumId w:val="26"/>
  </w:num>
  <w:num w:numId="6">
    <w:abstractNumId w:val="10"/>
  </w:num>
  <w:num w:numId="7">
    <w:abstractNumId w:val="38"/>
  </w:num>
  <w:num w:numId="8">
    <w:abstractNumId w:val="16"/>
  </w:num>
  <w:num w:numId="9">
    <w:abstractNumId w:val="33"/>
  </w:num>
  <w:num w:numId="10">
    <w:abstractNumId w:val="13"/>
  </w:num>
  <w:num w:numId="11">
    <w:abstractNumId w:val="30"/>
  </w:num>
  <w:num w:numId="12">
    <w:abstractNumId w:val="28"/>
  </w:num>
  <w:num w:numId="13">
    <w:abstractNumId w:val="41"/>
  </w:num>
  <w:num w:numId="14">
    <w:abstractNumId w:val="5"/>
  </w:num>
  <w:num w:numId="15">
    <w:abstractNumId w:val="2"/>
  </w:num>
  <w:num w:numId="16">
    <w:abstractNumId w:val="39"/>
  </w:num>
  <w:num w:numId="17">
    <w:abstractNumId w:val="35"/>
  </w:num>
  <w:num w:numId="18">
    <w:abstractNumId w:val="3"/>
  </w:num>
  <w:num w:numId="19">
    <w:abstractNumId w:val="6"/>
  </w:num>
  <w:num w:numId="20">
    <w:abstractNumId w:val="12"/>
  </w:num>
  <w:num w:numId="21">
    <w:abstractNumId w:val="40"/>
  </w:num>
  <w:num w:numId="22">
    <w:abstractNumId w:val="19"/>
  </w:num>
  <w:num w:numId="23">
    <w:abstractNumId w:val="24"/>
  </w:num>
  <w:num w:numId="24">
    <w:abstractNumId w:val="32"/>
  </w:num>
  <w:num w:numId="25">
    <w:abstractNumId w:val="27"/>
  </w:num>
  <w:num w:numId="26">
    <w:abstractNumId w:val="36"/>
  </w:num>
  <w:num w:numId="27">
    <w:abstractNumId w:val="17"/>
  </w:num>
  <w:num w:numId="28">
    <w:abstractNumId w:val="14"/>
  </w:num>
  <w:num w:numId="29">
    <w:abstractNumId w:val="1"/>
  </w:num>
  <w:num w:numId="30">
    <w:abstractNumId w:val="8"/>
  </w:num>
  <w:num w:numId="31">
    <w:abstractNumId w:val="9"/>
  </w:num>
  <w:num w:numId="32">
    <w:abstractNumId w:val="25"/>
  </w:num>
  <w:num w:numId="33">
    <w:abstractNumId w:val="29"/>
  </w:num>
  <w:num w:numId="34">
    <w:abstractNumId w:val="43"/>
  </w:num>
  <w:num w:numId="35">
    <w:abstractNumId w:val="22"/>
  </w:num>
  <w:num w:numId="36">
    <w:abstractNumId w:val="15"/>
  </w:num>
  <w:num w:numId="37">
    <w:abstractNumId w:val="18"/>
  </w:num>
  <w:num w:numId="38">
    <w:abstractNumId w:val="31"/>
  </w:num>
  <w:num w:numId="39">
    <w:abstractNumId w:val="42"/>
  </w:num>
  <w:num w:numId="40">
    <w:abstractNumId w:val="20"/>
  </w:num>
  <w:num w:numId="41">
    <w:abstractNumId w:val="4"/>
  </w:num>
  <w:num w:numId="42">
    <w:abstractNumId w:val="34"/>
  </w:num>
  <w:num w:numId="43">
    <w:abstractNumId w:val="37"/>
  </w:num>
  <w:num w:numId="4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098D"/>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65"/>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6166"/>
    <w:rsid w:val="00146503"/>
    <w:rsid w:val="0015025E"/>
    <w:rsid w:val="0015038C"/>
    <w:rsid w:val="00151599"/>
    <w:rsid w:val="00155799"/>
    <w:rsid w:val="00157169"/>
    <w:rsid w:val="0016114D"/>
    <w:rsid w:val="0016116F"/>
    <w:rsid w:val="00161E8C"/>
    <w:rsid w:val="001620F7"/>
    <w:rsid w:val="001627A8"/>
    <w:rsid w:val="00162AC2"/>
    <w:rsid w:val="00162C22"/>
    <w:rsid w:val="001653EA"/>
    <w:rsid w:val="001669A5"/>
    <w:rsid w:val="00170ACE"/>
    <w:rsid w:val="0017200B"/>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B50"/>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1E6"/>
    <w:rsid w:val="00364479"/>
    <w:rsid w:val="00366860"/>
    <w:rsid w:val="00367459"/>
    <w:rsid w:val="00370F65"/>
    <w:rsid w:val="003718D9"/>
    <w:rsid w:val="00373101"/>
    <w:rsid w:val="003733E8"/>
    <w:rsid w:val="00374C4A"/>
    <w:rsid w:val="00374F04"/>
    <w:rsid w:val="003756BD"/>
    <w:rsid w:val="00376A5D"/>
    <w:rsid w:val="00376A68"/>
    <w:rsid w:val="00380846"/>
    <w:rsid w:val="00381A1A"/>
    <w:rsid w:val="00381A90"/>
    <w:rsid w:val="00381D62"/>
    <w:rsid w:val="00382BDF"/>
    <w:rsid w:val="00382F2D"/>
    <w:rsid w:val="003834C9"/>
    <w:rsid w:val="00383F9B"/>
    <w:rsid w:val="00385207"/>
    <w:rsid w:val="00392C8E"/>
    <w:rsid w:val="003931CB"/>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4A51"/>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49"/>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AB4"/>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04EB"/>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86EF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4048"/>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25EC6"/>
    <w:rsid w:val="00632198"/>
    <w:rsid w:val="006352DD"/>
    <w:rsid w:val="00635A10"/>
    <w:rsid w:val="006368C0"/>
    <w:rsid w:val="00640403"/>
    <w:rsid w:val="00641E1A"/>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A0BCC"/>
    <w:rsid w:val="006A16FB"/>
    <w:rsid w:val="006A5D93"/>
    <w:rsid w:val="006A6117"/>
    <w:rsid w:val="006A736F"/>
    <w:rsid w:val="006A740E"/>
    <w:rsid w:val="006B0CE4"/>
    <w:rsid w:val="006B3541"/>
    <w:rsid w:val="006C0FF9"/>
    <w:rsid w:val="006C24C3"/>
    <w:rsid w:val="006C2AAC"/>
    <w:rsid w:val="006C4AB7"/>
    <w:rsid w:val="006C584C"/>
    <w:rsid w:val="006C5EDF"/>
    <w:rsid w:val="006C6FB9"/>
    <w:rsid w:val="006D3087"/>
    <w:rsid w:val="006D5154"/>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6D3"/>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B57"/>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270"/>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B7046"/>
    <w:rsid w:val="009C210D"/>
    <w:rsid w:val="009C4318"/>
    <w:rsid w:val="009C6C2D"/>
    <w:rsid w:val="009C7832"/>
    <w:rsid w:val="009D35C5"/>
    <w:rsid w:val="009D5685"/>
    <w:rsid w:val="009D6C0C"/>
    <w:rsid w:val="009D7C6A"/>
    <w:rsid w:val="009E1B74"/>
    <w:rsid w:val="009E2071"/>
    <w:rsid w:val="009E4F9F"/>
    <w:rsid w:val="009F2047"/>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77244"/>
    <w:rsid w:val="00A7742F"/>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0CCF"/>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3400D"/>
    <w:rsid w:val="00B4205C"/>
    <w:rsid w:val="00B4280B"/>
    <w:rsid w:val="00B42981"/>
    <w:rsid w:val="00B437A9"/>
    <w:rsid w:val="00B438D0"/>
    <w:rsid w:val="00B43FAF"/>
    <w:rsid w:val="00B44392"/>
    <w:rsid w:val="00B4444A"/>
    <w:rsid w:val="00B44BC7"/>
    <w:rsid w:val="00B44BD1"/>
    <w:rsid w:val="00B44DB6"/>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03B7"/>
    <w:rsid w:val="00BA1CA6"/>
    <w:rsid w:val="00BA33E1"/>
    <w:rsid w:val="00BA48FF"/>
    <w:rsid w:val="00BA59CC"/>
    <w:rsid w:val="00BA72B5"/>
    <w:rsid w:val="00BB1921"/>
    <w:rsid w:val="00BB3363"/>
    <w:rsid w:val="00BB50C4"/>
    <w:rsid w:val="00BB7717"/>
    <w:rsid w:val="00BC062F"/>
    <w:rsid w:val="00BC0B34"/>
    <w:rsid w:val="00BC15E4"/>
    <w:rsid w:val="00BC313A"/>
    <w:rsid w:val="00BC3A80"/>
    <w:rsid w:val="00BC44E8"/>
    <w:rsid w:val="00BC54DF"/>
    <w:rsid w:val="00BC6EDD"/>
    <w:rsid w:val="00BD0FD6"/>
    <w:rsid w:val="00BD41AB"/>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0C9D"/>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57537"/>
    <w:rsid w:val="00C6033B"/>
    <w:rsid w:val="00C627BA"/>
    <w:rsid w:val="00C643CA"/>
    <w:rsid w:val="00C64616"/>
    <w:rsid w:val="00C64BE3"/>
    <w:rsid w:val="00C64FAB"/>
    <w:rsid w:val="00C652D5"/>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2B16"/>
    <w:rsid w:val="00DA357D"/>
    <w:rsid w:val="00DA3E37"/>
    <w:rsid w:val="00DA4BB2"/>
    <w:rsid w:val="00DA6036"/>
    <w:rsid w:val="00DB06E2"/>
    <w:rsid w:val="00DB0BF1"/>
    <w:rsid w:val="00DB15F4"/>
    <w:rsid w:val="00DB2C2C"/>
    <w:rsid w:val="00DB3FB4"/>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1D02"/>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282"/>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677B1"/>
    <w:rsid w:val="00F72812"/>
    <w:rsid w:val="00F72CC5"/>
    <w:rsid w:val="00F731E1"/>
    <w:rsid w:val="00F74B6E"/>
    <w:rsid w:val="00F81DDA"/>
    <w:rsid w:val="00F825CB"/>
    <w:rsid w:val="00F82AED"/>
    <w:rsid w:val="00F82DE8"/>
    <w:rsid w:val="00F8319A"/>
    <w:rsid w:val="00F83827"/>
    <w:rsid w:val="00F84CCE"/>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5D1A82-C5A6-44D3-9A8E-861211496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2778</TotalTime>
  <Pages>1</Pages>
  <Words>4637</Words>
  <Characters>26434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31009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Administrator</cp:lastModifiedBy>
  <cp:revision>178</cp:revision>
  <cp:lastPrinted>2021-12-28T09:58:00Z</cp:lastPrinted>
  <dcterms:created xsi:type="dcterms:W3CDTF">2017-11-13T01:19:00Z</dcterms:created>
  <dcterms:modified xsi:type="dcterms:W3CDTF">2025-10-24T09:35:00Z</dcterms:modified>
</cp:coreProperties>
</file>